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venir" w:cs="Avenir" w:eastAsia="Avenir" w:hAnsi="Avenir"/>
          <w:b w:val="1"/>
          <w:sz w:val="16"/>
          <w:szCs w:val="16"/>
        </w:rPr>
      </w:pPr>
      <w:r w:rsidDel="00000000" w:rsidR="00000000" w:rsidRPr="00000000">
        <w:rPr>
          <w:rtl w:val="0"/>
        </w:rPr>
      </w:r>
    </w:p>
    <w:tbl>
      <w:tblPr>
        <w:tblStyle w:val="Table1"/>
        <w:tblW w:w="9840.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10"/>
        <w:gridCol w:w="2415"/>
        <w:gridCol w:w="2700"/>
        <w:gridCol w:w="3015"/>
        <w:tblGridChange w:id="0">
          <w:tblGrid>
            <w:gridCol w:w="1710"/>
            <w:gridCol w:w="2415"/>
            <w:gridCol w:w="2700"/>
            <w:gridCol w:w="3015"/>
          </w:tblGrid>
        </w:tblGridChange>
      </w:tblGrid>
      <w:tr>
        <w:trPr>
          <w:cantSplit w:val="1"/>
          <w:tblHeader w:val="0"/>
        </w:trPr>
        <w:tc>
          <w:tcPr>
            <w:gridSpan w:val="4"/>
            <w:shd w:fill="e7e6e6" w:val="clear"/>
          </w:tcPr>
          <w:p w:rsidR="00000000" w:rsidDel="00000000" w:rsidP="00000000" w:rsidRDefault="00000000" w:rsidRPr="00000000" w14:paraId="00000002">
            <w:pPr>
              <w:keepNext w:val="1"/>
              <w:tabs>
                <w:tab w:val="center" w:leader="none" w:pos="4252"/>
                <w:tab w:val="right" w:leader="none" w:pos="8504"/>
              </w:tabs>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Situación de Aprendizaje</w:t>
            </w:r>
          </w:p>
        </w:tc>
      </w:tr>
      <w:tr>
        <w:trPr>
          <w:cantSplit w:val="0"/>
          <w:tblHeader w:val="0"/>
        </w:trPr>
        <w:tc>
          <w:tcPr/>
          <w:p w:rsidR="00000000" w:rsidDel="00000000" w:rsidP="00000000" w:rsidRDefault="00000000" w:rsidRPr="00000000" w14:paraId="00000006">
            <w:pPr>
              <w:keepNext w:val="1"/>
              <w:rPr>
                <w:rFonts w:ascii="Arial" w:cs="Arial" w:eastAsia="Arial" w:hAnsi="Arial"/>
                <w:b w:val="1"/>
              </w:rPr>
            </w:pPr>
            <w:r w:rsidDel="00000000" w:rsidR="00000000" w:rsidRPr="00000000">
              <w:rPr>
                <w:rFonts w:ascii="Arial" w:cs="Arial" w:eastAsia="Arial" w:hAnsi="Arial"/>
                <w:b w:val="1"/>
                <w:rtl w:val="0"/>
              </w:rPr>
              <w:t xml:space="preserve">Profesor/a</w:t>
            </w:r>
          </w:p>
        </w:tc>
        <w:tc>
          <w:tcPr>
            <w:gridSpan w:val="3"/>
          </w:tcPr>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sz w:val="20"/>
                <w:szCs w:val="20"/>
                <w:rtl w:val="0"/>
              </w:rPr>
              <w:t xml:space="preserve">Indicar nombre y apellidos de autores/as</w:t>
            </w:r>
          </w:p>
        </w:tc>
      </w:tr>
      <w:tr>
        <w:trPr>
          <w:cantSplit w:val="0"/>
          <w:tblHeader w:val="0"/>
        </w:trPr>
        <w:tc>
          <w:tcPr/>
          <w:p w:rsidR="00000000" w:rsidDel="00000000" w:rsidP="00000000" w:rsidRDefault="00000000" w:rsidRPr="00000000" w14:paraId="0000000A">
            <w:pPr>
              <w:keepNext w:val="1"/>
              <w:rPr>
                <w:rFonts w:ascii="Arial" w:cs="Arial" w:eastAsia="Arial" w:hAnsi="Arial"/>
                <w:b w:val="1"/>
              </w:rPr>
            </w:pPr>
            <w:r w:rsidDel="00000000" w:rsidR="00000000" w:rsidRPr="00000000">
              <w:rPr>
                <w:rFonts w:ascii="Arial" w:cs="Arial" w:eastAsia="Arial" w:hAnsi="Arial"/>
                <w:b w:val="1"/>
                <w:rtl w:val="0"/>
              </w:rPr>
              <w:t xml:space="preserve">Centro</w:t>
            </w:r>
          </w:p>
        </w:tc>
        <w:tc>
          <w:tcPr>
            <w:gridSpan w:val="3"/>
          </w:tcPr>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sz w:val="20"/>
                <w:szCs w:val="20"/>
                <w:rtl w:val="0"/>
              </w:rPr>
              <w:t xml:space="preserve">Indicar nombre del centro escolar</w:t>
            </w:r>
          </w:p>
        </w:tc>
      </w:tr>
      <w:tr>
        <w:trPr>
          <w:cantSplit w:val="0"/>
          <w:tblHeader w:val="0"/>
        </w:trPr>
        <w:tc>
          <w:tcPr/>
          <w:p w:rsidR="00000000" w:rsidDel="00000000" w:rsidP="00000000" w:rsidRDefault="00000000" w:rsidRPr="00000000" w14:paraId="0000000E">
            <w:pPr>
              <w:keepNext w:val="1"/>
              <w:rPr>
                <w:rFonts w:ascii="Arial" w:cs="Arial" w:eastAsia="Arial" w:hAnsi="Arial"/>
                <w:b w:val="1"/>
              </w:rPr>
            </w:pPr>
            <w:r w:rsidDel="00000000" w:rsidR="00000000" w:rsidRPr="00000000">
              <w:rPr>
                <w:rFonts w:ascii="Arial" w:cs="Arial" w:eastAsia="Arial" w:hAnsi="Arial"/>
                <w:b w:val="1"/>
                <w:rtl w:val="0"/>
              </w:rPr>
              <w:t xml:space="preserve">Título SdA</w:t>
            </w:r>
          </w:p>
        </w:tc>
        <w:tc>
          <w:tcPr>
            <w:gridSpan w:val="3"/>
          </w:tcPr>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Señalar el título de la SdA</w:t>
            </w:r>
          </w:p>
        </w:tc>
      </w:tr>
      <w:tr>
        <w:trPr>
          <w:cantSplit w:val="0"/>
          <w:tblHeader w:val="0"/>
        </w:trPr>
        <w:tc>
          <w:tcPr/>
          <w:p w:rsidR="00000000" w:rsidDel="00000000" w:rsidP="00000000" w:rsidRDefault="00000000" w:rsidRPr="00000000" w14:paraId="00000012">
            <w:pPr>
              <w:keepNext w:val="1"/>
              <w:rPr>
                <w:rFonts w:ascii="Arial" w:cs="Arial" w:eastAsia="Arial" w:hAnsi="Arial"/>
                <w:b w:val="1"/>
              </w:rPr>
            </w:pPr>
            <w:r w:rsidDel="00000000" w:rsidR="00000000" w:rsidRPr="00000000">
              <w:rPr>
                <w:rFonts w:ascii="Arial" w:cs="Arial" w:eastAsia="Arial" w:hAnsi="Arial"/>
                <w:b w:val="1"/>
                <w:rtl w:val="0"/>
              </w:rPr>
              <w:t xml:space="preserve">Área/s</w:t>
            </w:r>
          </w:p>
        </w:tc>
        <w:tc>
          <w:tcPr>
            <w:gridSpan w:val="3"/>
          </w:tcPr>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Indicar las áreas o materias del currículo en las que se ubica la SdA</w:t>
            </w:r>
          </w:p>
        </w:tc>
      </w:tr>
      <w:tr>
        <w:trPr>
          <w:cantSplit w:val="0"/>
          <w:tblHeader w:val="0"/>
        </w:trPr>
        <w:tc>
          <w:tcPr/>
          <w:p w:rsidR="00000000" w:rsidDel="00000000" w:rsidP="00000000" w:rsidRDefault="00000000" w:rsidRPr="00000000" w14:paraId="00000016">
            <w:pPr>
              <w:rPr>
                <w:rFonts w:ascii="Arial" w:cs="Arial" w:eastAsia="Arial" w:hAnsi="Arial"/>
                <w:b w:val="1"/>
              </w:rPr>
            </w:pPr>
            <w:r w:rsidDel="00000000" w:rsidR="00000000" w:rsidRPr="00000000">
              <w:rPr>
                <w:rFonts w:ascii="Arial" w:cs="Arial" w:eastAsia="Arial" w:hAnsi="Arial"/>
                <w:b w:val="1"/>
                <w:rtl w:val="0"/>
              </w:rPr>
              <w:t xml:space="preserve">Localización</w:t>
            </w:r>
          </w:p>
        </w:tc>
        <w:tc>
          <w:tcPr>
            <w:vAlign w:val="center"/>
          </w:tcPr>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Curso:</w:t>
            </w:r>
            <w:r w:rsidDel="00000000" w:rsidR="00000000" w:rsidRPr="00000000">
              <w:rPr>
                <w:rtl w:val="0"/>
              </w:rPr>
            </w:r>
          </w:p>
        </w:tc>
        <w:tc>
          <w:tcPr>
            <w:vAlign w:val="center"/>
          </w:tcPr>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Trimestre:</w:t>
            </w:r>
            <w:r w:rsidDel="00000000" w:rsidR="00000000" w:rsidRPr="00000000">
              <w:rPr>
                <w:rtl w:val="0"/>
              </w:rPr>
            </w:r>
          </w:p>
        </w:tc>
        <w:tc>
          <w:tcPr>
            <w:vAlign w:val="center"/>
          </w:tcPr>
          <w:p w:rsidR="00000000" w:rsidDel="00000000" w:rsidP="00000000" w:rsidRDefault="00000000" w:rsidRPr="00000000" w14:paraId="00000019">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Duración:</w:t>
            </w:r>
            <w:r w:rsidDel="00000000" w:rsidR="00000000" w:rsidRPr="00000000">
              <w:rPr>
                <w:rtl w:val="0"/>
              </w:rPr>
            </w:r>
          </w:p>
        </w:tc>
      </w:tr>
    </w:tbl>
    <w:p w:rsidR="00000000" w:rsidDel="00000000" w:rsidP="00000000" w:rsidRDefault="00000000" w:rsidRPr="00000000" w14:paraId="0000001A">
      <w:pPr>
        <w:rPr>
          <w:rFonts w:ascii="Avenir" w:cs="Avenir" w:eastAsia="Avenir" w:hAnsi="Avenir"/>
          <w:b w:val="1"/>
          <w:sz w:val="16"/>
          <w:szCs w:val="16"/>
        </w:rPr>
      </w:pPr>
      <w:bookmarkStart w:colFirst="0" w:colLast="0" w:name="_heading=h.gjdgxs" w:id="0"/>
      <w:bookmarkEnd w:id="0"/>
      <w:r w:rsidDel="00000000" w:rsidR="00000000" w:rsidRPr="00000000">
        <w:rPr>
          <w:rtl w:val="0"/>
        </w:rPr>
      </w:r>
    </w:p>
    <w:tbl>
      <w:tblPr>
        <w:tblStyle w:val="Table2"/>
        <w:tblW w:w="9851.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1"/>
        <w:tblGridChange w:id="0">
          <w:tblGrid>
            <w:gridCol w:w="9851"/>
          </w:tblGrid>
        </w:tblGridChange>
      </w:tblGrid>
      <w:tr>
        <w:trPr>
          <w:cantSplit w:val="0"/>
          <w:tblHeader w:val="0"/>
        </w:trPr>
        <w:tc>
          <w:tcPr>
            <w:shd w:fill="e7e6e6" w:val="clear"/>
            <w:vAlign w:val="top"/>
          </w:tcPr>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Contextualización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Alumnado y Recursos</w:t>
            </w:r>
          </w:p>
        </w:tc>
      </w:tr>
      <w:tr>
        <w:trPr>
          <w:cantSplit w:val="0"/>
          <w:trHeight w:val="469" w:hRule="atLeast"/>
          <w:tblHeader w:val="0"/>
        </w:trPr>
        <w:tc>
          <w:tcPr>
            <w:vAlign w:val="center"/>
          </w:tcPr>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Resumir brevemente características del alumnado (número, diversidad, agrupamientos, etc.), así como los espacios y principales recursos que se utilizarán en la SdA.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1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Vinculación con el Perfil de Salida</w:t>
            </w:r>
          </w:p>
        </w:tc>
      </w:tr>
      <w:tr>
        <w:trPr>
          <w:cantSplit w:val="0"/>
          <w:trHeight w:val="635" w:hRule="atLeast"/>
          <w:tblHeader w:val="0"/>
        </w:trPr>
        <w:tc>
          <w:tcPr>
            <w:tcBorders>
              <w:bottom w:color="000000" w:space="0" w:sz="4" w:val="single"/>
            </w:tcBorders>
            <w:vAlign w:val="center"/>
          </w:tcPr>
          <w:p w:rsidR="00000000" w:rsidDel="00000000" w:rsidP="00000000" w:rsidRDefault="00000000" w:rsidRPr="00000000" w14:paraId="0000001F">
            <w:pPr>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Resumir el planteamiento didáctico y las principales actividades de la situación de aprendizaje, en función de las características del alumnado y los recursos disponibles, así como su relación con los retos del siglo XXI o los ODS y los descriptores de las principales competencias clave para alcanzarlas.</w:t>
            </w:r>
          </w:p>
        </w:tc>
      </w:tr>
    </w:tbl>
    <w:p w:rsidR="00000000" w:rsidDel="00000000" w:rsidP="00000000" w:rsidRDefault="00000000" w:rsidRPr="00000000" w14:paraId="00000020">
      <w:pPr>
        <w:rPr>
          <w:rFonts w:ascii="Avenir" w:cs="Avenir" w:eastAsia="Avenir" w:hAnsi="Avenir"/>
          <w:b w:val="1"/>
          <w:sz w:val="22"/>
          <w:szCs w:val="22"/>
          <w:vertAlign w:val="baseline"/>
        </w:rPr>
      </w:pPr>
      <w:r w:rsidDel="00000000" w:rsidR="00000000" w:rsidRPr="00000000">
        <w:rPr>
          <w:rtl w:val="0"/>
        </w:rPr>
      </w:r>
    </w:p>
    <w:tbl>
      <w:tblPr>
        <w:tblStyle w:val="Table3"/>
        <w:tblW w:w="9851.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50"/>
        <w:gridCol w:w="851"/>
        <w:gridCol w:w="850"/>
        <w:tblGridChange w:id="0">
          <w:tblGrid>
            <w:gridCol w:w="8150"/>
            <w:gridCol w:w="851"/>
            <w:gridCol w:w="850"/>
          </w:tblGrid>
        </w:tblGridChange>
      </w:tblGrid>
      <w:tr>
        <w:trPr>
          <w:cantSplit w:val="0"/>
          <w:tblHeader w:val="0"/>
        </w:trPr>
        <w:tc>
          <w:tcPr>
            <w:shd w:fill="e7e6e6" w:val="clear"/>
            <w:vAlign w:val="top"/>
          </w:tcPr>
          <w:p w:rsidR="00000000" w:rsidDel="00000000" w:rsidP="00000000" w:rsidRDefault="00000000" w:rsidRPr="00000000" w14:paraId="0000002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Objetivos Didácticos (competenciales)</w:t>
            </w:r>
            <w:r w:rsidDel="00000000" w:rsidR="00000000" w:rsidRPr="00000000">
              <w:rPr>
                <w:rtl w:val="0"/>
              </w:rPr>
            </w:r>
          </w:p>
        </w:tc>
        <w:tc>
          <w:tcPr>
            <w:vAlign w:val="top"/>
          </w:tcPr>
          <w:p w:rsidR="00000000" w:rsidDel="00000000" w:rsidP="00000000" w:rsidRDefault="00000000" w:rsidRPr="00000000" w14:paraId="0000002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Área</w:t>
            </w:r>
            <w:r w:rsidDel="00000000" w:rsidR="00000000" w:rsidRPr="00000000">
              <w:rPr>
                <w:rtl w:val="0"/>
              </w:rPr>
            </w:r>
          </w:p>
        </w:tc>
        <w:tc>
          <w:tcPr>
            <w:vAlign w:val="top"/>
          </w:tcPr>
          <w:p w:rsidR="00000000" w:rsidDel="00000000" w:rsidP="00000000" w:rsidRDefault="00000000" w:rsidRPr="00000000" w14:paraId="000000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CoE*</w:t>
            </w:r>
            <w:r w:rsidDel="00000000" w:rsidR="00000000" w:rsidRPr="00000000">
              <w:rPr>
                <w:rtl w:val="0"/>
              </w:rPr>
            </w:r>
          </w:p>
        </w:tc>
      </w:tr>
      <w:tr>
        <w:trPr>
          <w:cantSplit w:val="1"/>
          <w:trHeight w:val="61" w:hRule="atLeast"/>
          <w:tblHeader w:val="0"/>
        </w:trPr>
        <w:tc>
          <w:tcPr>
            <w:vAlign w:val="center"/>
          </w:tcPr>
          <w:p w:rsidR="00000000" w:rsidDel="00000000" w:rsidP="00000000" w:rsidRDefault="00000000" w:rsidRPr="00000000" w14:paraId="00000024">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r w:rsidDel="00000000" w:rsidR="00000000" w:rsidRPr="00000000">
              <w:rPr>
                <w:rFonts w:ascii="Arial" w:cs="Arial" w:eastAsia="Arial" w:hAnsi="Arial"/>
                <w:sz w:val="20"/>
                <w:szCs w:val="20"/>
                <w:rtl w:val="0"/>
              </w:rPr>
              <w:t xml:space="preserve">Enumerar</w:t>
            </w:r>
            <w:r w:rsidDel="00000000" w:rsidR="00000000" w:rsidRPr="00000000">
              <w:rPr>
                <w:rFonts w:ascii="Arial" w:cs="Arial" w:eastAsia="Arial" w:hAnsi="Arial"/>
                <w:sz w:val="20"/>
                <w:szCs w:val="20"/>
                <w:vertAlign w:val="baseline"/>
                <w:rtl w:val="0"/>
              </w:rPr>
              <w:t xml:space="preserve"> y concretar en infinitivo los resultados de aprendizaje esperados al finalizar la SdA en relación con una competencia específica (aspectos concretos de esa competencia que pretendemos que los estudiantes aprendan en un determinado grado).</w:t>
            </w:r>
          </w:p>
          <w:p w:rsidR="00000000" w:rsidDel="00000000" w:rsidP="00000000" w:rsidRDefault="00000000" w:rsidRPr="00000000" w14:paraId="0000002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En la columna «</w:t>
            </w:r>
            <w:r w:rsidDel="00000000" w:rsidR="00000000" w:rsidRPr="00000000">
              <w:rPr>
                <w:rFonts w:ascii="Arial" w:cs="Arial" w:eastAsia="Arial" w:hAnsi="Arial"/>
                <w:sz w:val="20"/>
                <w:szCs w:val="20"/>
                <w:rtl w:val="0"/>
              </w:rPr>
              <w:t xml:space="preserve">Á</w:t>
            </w:r>
            <w:r w:rsidDel="00000000" w:rsidR="00000000" w:rsidRPr="00000000">
              <w:rPr>
                <w:rFonts w:ascii="Arial" w:cs="Arial" w:eastAsia="Arial" w:hAnsi="Arial"/>
                <w:sz w:val="20"/>
                <w:szCs w:val="20"/>
                <w:vertAlign w:val="baseline"/>
                <w:rtl w:val="0"/>
              </w:rPr>
              <w:t xml:space="preserve">rea</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vertAlign w:val="baseline"/>
                <w:rtl w:val="0"/>
              </w:rPr>
              <w:t xml:space="preserve"> señalar las siglas del área o materia de la competencia específica. </w:t>
            </w:r>
          </w:p>
          <w:p w:rsidR="00000000" w:rsidDel="00000000" w:rsidP="00000000" w:rsidRDefault="00000000" w:rsidRPr="00000000" w14:paraId="00000027">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En la columna «CoE»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sz w:val="20"/>
                <w:szCs w:val="20"/>
                <w:vertAlign w:val="baseline"/>
                <w:rtl w:val="0"/>
              </w:rPr>
              <w:t xml:space="preserve">ompetencia </w:t>
            </w:r>
            <w:r w:rsidDel="00000000" w:rsidR="00000000" w:rsidRPr="00000000">
              <w:rPr>
                <w:rFonts w:ascii="Arial" w:cs="Arial" w:eastAsia="Arial" w:hAnsi="Arial"/>
                <w:sz w:val="20"/>
                <w:szCs w:val="20"/>
                <w:rtl w:val="0"/>
              </w:rPr>
              <w:t xml:space="preserve">E</w:t>
            </w:r>
            <w:r w:rsidDel="00000000" w:rsidR="00000000" w:rsidRPr="00000000">
              <w:rPr>
                <w:rFonts w:ascii="Arial" w:cs="Arial" w:eastAsia="Arial" w:hAnsi="Arial"/>
                <w:sz w:val="20"/>
                <w:szCs w:val="20"/>
                <w:vertAlign w:val="baseline"/>
                <w:rtl w:val="0"/>
              </w:rPr>
              <w:t xml:space="preserve">specífica) señalar el número de la competencia en el currículo extremeño.</w:t>
            </w:r>
          </w:p>
        </w:tc>
        <w:tc>
          <w:tcPr>
            <w:vAlign w:val="top"/>
          </w:tcPr>
          <w:p w:rsidR="00000000" w:rsidDel="00000000" w:rsidP="00000000" w:rsidRDefault="00000000" w:rsidRPr="00000000" w14:paraId="00000029">
            <w:pPr>
              <w:rPr>
                <w:rFonts w:ascii="Arial" w:cs="Arial" w:eastAsia="Arial" w:hAnsi="Arial"/>
                <w:b w:val="1"/>
                <w:sz w:val="22"/>
                <w:szCs w:val="22"/>
                <w:vertAlign w:val="baseline"/>
              </w:rPr>
            </w:pPr>
            <w:r w:rsidDel="00000000" w:rsidR="00000000" w:rsidRPr="00000000">
              <w:rPr>
                <w:rtl w:val="0"/>
              </w:rPr>
            </w:r>
          </w:p>
        </w:tc>
        <w:tc>
          <w:tcPr>
            <w:vAlign w:val="top"/>
          </w:tcPr>
          <w:p w:rsidR="00000000" w:rsidDel="00000000" w:rsidP="00000000" w:rsidRDefault="00000000" w:rsidRPr="00000000" w14:paraId="0000002A">
            <w:pPr>
              <w:rPr>
                <w:rFonts w:ascii="Arial" w:cs="Arial" w:eastAsia="Arial" w:hAnsi="Arial"/>
                <w:b w:val="1"/>
                <w:sz w:val="22"/>
                <w:szCs w:val="22"/>
                <w:vertAlign w:val="baseline"/>
              </w:rPr>
            </w:pPr>
            <w:r w:rsidDel="00000000" w:rsidR="00000000" w:rsidRPr="00000000">
              <w:rPr>
                <w:rtl w:val="0"/>
              </w:rPr>
            </w:r>
          </w:p>
        </w:tc>
      </w:tr>
      <w:tr>
        <w:trPr>
          <w:cantSplit w:val="1"/>
          <w:trHeight w:val="61" w:hRule="atLeast"/>
          <w:tblHeader w:val="0"/>
        </w:trPr>
        <w:tc>
          <w:tcPr>
            <w:vAlign w:val="center"/>
          </w:tcPr>
          <w:p w:rsidR="00000000" w:rsidDel="00000000" w:rsidP="00000000" w:rsidRDefault="00000000" w:rsidRPr="00000000" w14:paraId="0000002B">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Añadir tantas filas como sean necesarias (una por cada objetivo).</w:t>
            </w:r>
          </w:p>
        </w:tc>
        <w:tc>
          <w:tcPr>
            <w:vAlign w:val="top"/>
          </w:tcPr>
          <w:p w:rsidR="00000000" w:rsidDel="00000000" w:rsidP="00000000" w:rsidRDefault="00000000" w:rsidRPr="00000000" w14:paraId="0000002C">
            <w:pPr>
              <w:rPr>
                <w:rFonts w:ascii="Arial" w:cs="Arial" w:eastAsia="Arial" w:hAnsi="Arial"/>
                <w:b w:val="1"/>
                <w:sz w:val="22"/>
                <w:szCs w:val="22"/>
                <w:vertAlign w:val="baseline"/>
              </w:rPr>
            </w:pPr>
            <w:r w:rsidDel="00000000" w:rsidR="00000000" w:rsidRPr="00000000">
              <w:rPr>
                <w:rtl w:val="0"/>
              </w:rPr>
            </w:r>
          </w:p>
        </w:tc>
        <w:tc>
          <w:tcPr>
            <w:vAlign w:val="top"/>
          </w:tcPr>
          <w:p w:rsidR="00000000" w:rsidDel="00000000" w:rsidP="00000000" w:rsidRDefault="00000000" w:rsidRPr="00000000" w14:paraId="0000002D">
            <w:pPr>
              <w:rPr>
                <w:rFonts w:ascii="Arial" w:cs="Arial" w:eastAsia="Arial" w:hAnsi="Arial"/>
                <w:b w:val="1"/>
                <w:sz w:val="22"/>
                <w:szCs w:val="22"/>
                <w:vertAlign w:val="baseline"/>
              </w:rPr>
            </w:pPr>
            <w:r w:rsidDel="00000000" w:rsidR="00000000" w:rsidRPr="00000000">
              <w:rPr>
                <w:rtl w:val="0"/>
              </w:rPr>
            </w:r>
          </w:p>
        </w:tc>
      </w:tr>
    </w:tbl>
    <w:p w:rsidR="00000000" w:rsidDel="00000000" w:rsidP="00000000" w:rsidRDefault="00000000" w:rsidRPr="00000000" w14:paraId="0000002E">
      <w:pPr>
        <w:rPr>
          <w:rFonts w:ascii="Avenir" w:cs="Avenir" w:eastAsia="Avenir" w:hAnsi="Avenir"/>
          <w:b w:val="1"/>
          <w:sz w:val="22"/>
          <w:szCs w:val="22"/>
          <w:vertAlign w:val="baseline"/>
        </w:rPr>
      </w:pPr>
      <w:r w:rsidDel="00000000" w:rsidR="00000000" w:rsidRPr="00000000">
        <w:rPr>
          <w:rtl w:val="0"/>
        </w:rPr>
      </w:r>
    </w:p>
    <w:tbl>
      <w:tblPr>
        <w:tblStyle w:val="Table4"/>
        <w:tblW w:w="9851.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50"/>
        <w:gridCol w:w="851"/>
        <w:gridCol w:w="850"/>
        <w:tblGridChange w:id="0">
          <w:tblGrid>
            <w:gridCol w:w="8150"/>
            <w:gridCol w:w="851"/>
            <w:gridCol w:w="850"/>
          </w:tblGrid>
        </w:tblGridChange>
      </w:tblGrid>
      <w:tr>
        <w:trPr>
          <w:cantSplit w:val="0"/>
          <w:trHeight w:val="279" w:hRule="atLeast"/>
          <w:tblHeader w:val="0"/>
        </w:trPr>
        <w:tc>
          <w:tcPr>
            <w:shd w:fill="e7e6e6" w:val="clear"/>
            <w:vAlign w:val="top"/>
          </w:tcPr>
          <w:p w:rsidR="00000000" w:rsidDel="00000000" w:rsidP="00000000" w:rsidRDefault="00000000" w:rsidRPr="00000000" w14:paraId="0000002F">
            <w:pPr>
              <w:keepNext w:val="1"/>
              <w:rPr>
                <w:rFonts w:ascii="Arial" w:cs="Arial" w:eastAsia="Arial" w:hAnsi="Arial"/>
                <w:b w:val="1"/>
                <w:i w:val="0"/>
                <w:vertAlign w:val="baseline"/>
              </w:rPr>
            </w:pPr>
            <w:r w:rsidDel="00000000" w:rsidR="00000000" w:rsidRPr="00000000">
              <w:rPr>
                <w:rFonts w:ascii="Arial" w:cs="Arial" w:eastAsia="Arial" w:hAnsi="Arial"/>
                <w:b w:val="1"/>
                <w:i w:val="1"/>
                <w:vertAlign w:val="baseline"/>
                <w:rtl w:val="0"/>
              </w:rPr>
              <w:t xml:space="preserve">Saberes</w:t>
            </w:r>
            <w:r w:rsidDel="00000000" w:rsidR="00000000" w:rsidRPr="00000000">
              <w:rPr>
                <w:rtl w:val="0"/>
              </w:rPr>
            </w:r>
          </w:p>
        </w:tc>
        <w:tc>
          <w:tcPr>
            <w:vAlign w:val="top"/>
          </w:tcPr>
          <w:p w:rsidR="00000000" w:rsidDel="00000000" w:rsidP="00000000" w:rsidRDefault="00000000" w:rsidRPr="00000000" w14:paraId="00000030">
            <w:pPr>
              <w:jc w:val="center"/>
              <w:rPr>
                <w:rFonts w:ascii="Arial" w:cs="Arial" w:eastAsia="Arial" w:hAnsi="Arial"/>
                <w:b w:val="1"/>
                <w:i w:val="0"/>
                <w:vertAlign w:val="baseline"/>
              </w:rPr>
            </w:pPr>
            <w:r w:rsidDel="00000000" w:rsidR="00000000" w:rsidRPr="00000000">
              <w:rPr>
                <w:rFonts w:ascii="Arial" w:cs="Arial" w:eastAsia="Arial" w:hAnsi="Arial"/>
                <w:b w:val="1"/>
                <w:i w:val="1"/>
                <w:vertAlign w:val="baseline"/>
                <w:rtl w:val="0"/>
              </w:rPr>
              <w:t xml:space="preserve">Área</w:t>
            </w:r>
            <w:r w:rsidDel="00000000" w:rsidR="00000000" w:rsidRPr="00000000">
              <w:rPr>
                <w:rtl w:val="0"/>
              </w:rPr>
            </w:r>
          </w:p>
        </w:tc>
        <w:tc>
          <w:tcPr>
            <w:vAlign w:val="top"/>
          </w:tcPr>
          <w:p w:rsidR="00000000" w:rsidDel="00000000" w:rsidP="00000000" w:rsidRDefault="00000000" w:rsidRPr="00000000" w14:paraId="00000031">
            <w:pPr>
              <w:jc w:val="center"/>
              <w:rPr>
                <w:rFonts w:ascii="Arial" w:cs="Arial" w:eastAsia="Arial" w:hAnsi="Arial"/>
                <w:b w:val="1"/>
                <w:i w:val="0"/>
                <w:vertAlign w:val="baseline"/>
              </w:rPr>
            </w:pPr>
            <w:r w:rsidDel="00000000" w:rsidR="00000000" w:rsidRPr="00000000">
              <w:rPr>
                <w:rFonts w:ascii="Arial" w:cs="Arial" w:eastAsia="Arial" w:hAnsi="Arial"/>
                <w:b w:val="1"/>
                <w:i w:val="1"/>
                <w:vertAlign w:val="baseline"/>
                <w:rtl w:val="0"/>
              </w:rPr>
              <w:t xml:space="preserve">Cod.*</w:t>
            </w: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32">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r w:rsidDel="00000000" w:rsidR="00000000" w:rsidRPr="00000000">
              <w:rPr>
                <w:rFonts w:ascii="Arial" w:cs="Arial" w:eastAsia="Arial" w:hAnsi="Arial"/>
                <w:sz w:val="20"/>
                <w:szCs w:val="20"/>
                <w:rtl w:val="0"/>
              </w:rPr>
              <w:t xml:space="preserve">Enumerar</w:t>
            </w:r>
            <w:r w:rsidDel="00000000" w:rsidR="00000000" w:rsidRPr="00000000">
              <w:rPr>
                <w:rFonts w:ascii="Arial" w:cs="Arial" w:eastAsia="Arial" w:hAnsi="Arial"/>
                <w:sz w:val="20"/>
                <w:szCs w:val="20"/>
                <w:vertAlign w:val="baseline"/>
                <w:rtl w:val="0"/>
              </w:rPr>
              <w:t xml:space="preserve"> y concretar en sustantivo los saberes específicos que se trabajarán en la SdA para alcanzar los anteriores objetivos.</w:t>
            </w:r>
          </w:p>
          <w:p w:rsidR="00000000" w:rsidDel="00000000" w:rsidP="00000000" w:rsidRDefault="00000000" w:rsidRPr="00000000" w14:paraId="0000003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En la columna </w:t>
            </w:r>
            <w:r w:rsidDel="00000000" w:rsidR="00000000" w:rsidRPr="00000000">
              <w:rPr>
                <w:rFonts w:ascii="Arial" w:cs="Arial" w:eastAsia="Arial" w:hAnsi="Arial"/>
                <w:sz w:val="20"/>
                <w:szCs w:val="20"/>
                <w:rtl w:val="0"/>
              </w:rPr>
              <w:t xml:space="preserve">«C</w:t>
            </w:r>
            <w:r w:rsidDel="00000000" w:rsidR="00000000" w:rsidRPr="00000000">
              <w:rPr>
                <w:rFonts w:ascii="Arial" w:cs="Arial" w:eastAsia="Arial" w:hAnsi="Arial"/>
                <w:sz w:val="20"/>
                <w:szCs w:val="20"/>
                <w:vertAlign w:val="baseline"/>
                <w:rtl w:val="0"/>
              </w:rPr>
              <w:t xml:space="preserve">ódigo (cod.)» señalar los códigos de los saberes básicos del currículo extremeño a los que se vinculan</w:t>
            </w:r>
            <w:r w:rsidDel="00000000" w:rsidR="00000000" w:rsidRPr="00000000">
              <w:rPr>
                <w:rFonts w:ascii="Arial" w:cs="Arial" w:eastAsia="Arial" w:hAnsi="Arial"/>
                <w:sz w:val="20"/>
                <w:szCs w:val="20"/>
                <w:rtl w:val="0"/>
              </w:rPr>
              <w:t xml:space="preserve">.</w:t>
            </w:r>
            <w:r w:rsidDel="00000000" w:rsidR="00000000" w:rsidRPr="00000000">
              <w:rPr>
                <w:rtl w:val="0"/>
              </w:rPr>
            </w:r>
          </w:p>
        </w:tc>
        <w:tc>
          <w:tcPr>
            <w:vAlign w:val="top"/>
          </w:tcPr>
          <w:p w:rsidR="00000000" w:rsidDel="00000000" w:rsidP="00000000" w:rsidRDefault="00000000" w:rsidRPr="00000000" w14:paraId="00000035">
            <w:pPr>
              <w:jc w:val="cente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36">
            <w:pPr>
              <w:jc w:val="center"/>
              <w:rPr>
                <w:rFonts w:ascii="Arial" w:cs="Arial" w:eastAsia="Arial" w:hAnsi="Arial"/>
                <w:sz w:val="22"/>
                <w:szCs w:val="22"/>
                <w:vertAlign w:val="baseline"/>
              </w:rPr>
            </w:pPr>
            <w:r w:rsidDel="00000000" w:rsidR="00000000" w:rsidRPr="00000000">
              <w:rPr>
                <w:rtl w:val="0"/>
              </w:rPr>
            </w:r>
          </w:p>
        </w:tc>
      </w:tr>
      <w:tr>
        <w:trPr>
          <w:cantSplit w:val="0"/>
          <w:trHeight w:val="170" w:hRule="atLeast"/>
          <w:tblHeader w:val="0"/>
        </w:trPr>
        <w:tc>
          <w:tcPr>
            <w:vAlign w:val="center"/>
          </w:tcPr>
          <w:p w:rsidR="00000000" w:rsidDel="00000000" w:rsidP="00000000" w:rsidRDefault="00000000" w:rsidRPr="00000000" w14:paraId="00000037">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2.- Añadir tantas filas como sean necesarias (una por cada contenido).</w:t>
            </w:r>
          </w:p>
        </w:tc>
        <w:tc>
          <w:tcPr>
            <w:vAlign w:val="top"/>
          </w:tcPr>
          <w:p w:rsidR="00000000" w:rsidDel="00000000" w:rsidP="00000000" w:rsidRDefault="00000000" w:rsidRPr="00000000" w14:paraId="00000038">
            <w:pPr>
              <w:jc w:val="cente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39">
            <w:pPr>
              <w:jc w:val="center"/>
              <w:rPr>
                <w:rFonts w:ascii="Arial" w:cs="Arial" w:eastAsia="Arial" w:hAnsi="Arial"/>
                <w:sz w:val="22"/>
                <w:szCs w:val="22"/>
                <w:vertAlign w:val="baseline"/>
              </w:rPr>
            </w:pPr>
            <w:r w:rsidDel="00000000" w:rsidR="00000000" w:rsidRPr="00000000">
              <w:rPr>
                <w:rtl w:val="0"/>
              </w:rPr>
            </w:r>
          </w:p>
        </w:tc>
      </w:tr>
    </w:tbl>
    <w:p w:rsidR="00000000" w:rsidDel="00000000" w:rsidP="00000000" w:rsidRDefault="00000000" w:rsidRPr="00000000" w14:paraId="0000003A">
      <w:pPr>
        <w:rPr>
          <w:rFonts w:ascii="Avenir" w:cs="Avenir" w:eastAsia="Avenir" w:hAnsi="Avenir"/>
          <w:b w:val="1"/>
          <w:sz w:val="22"/>
          <w:szCs w:val="22"/>
          <w:vertAlign w:val="baseline"/>
        </w:rPr>
      </w:pPr>
      <w:r w:rsidDel="00000000" w:rsidR="00000000" w:rsidRPr="00000000">
        <w:rPr>
          <w:rtl w:val="0"/>
        </w:rPr>
      </w:r>
    </w:p>
    <w:tbl>
      <w:tblPr>
        <w:tblStyle w:val="Table5"/>
        <w:tblW w:w="9851.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99"/>
        <w:gridCol w:w="708"/>
        <w:gridCol w:w="1418"/>
        <w:gridCol w:w="425"/>
        <w:gridCol w:w="851"/>
        <w:gridCol w:w="850"/>
        <w:tblGridChange w:id="0">
          <w:tblGrid>
            <w:gridCol w:w="5599"/>
            <w:gridCol w:w="708"/>
            <w:gridCol w:w="1418"/>
            <w:gridCol w:w="425"/>
            <w:gridCol w:w="851"/>
            <w:gridCol w:w="850"/>
          </w:tblGrid>
        </w:tblGridChange>
      </w:tblGrid>
      <w:tr>
        <w:trPr>
          <w:cantSplit w:val="0"/>
          <w:tblHeader w:val="0"/>
        </w:trPr>
        <w:tc>
          <w:tcPr>
            <w:shd w:fill="e7e6e6" w:val="clear"/>
            <w:vAlign w:val="top"/>
          </w:tcPr>
          <w:p w:rsidR="00000000" w:rsidDel="00000000" w:rsidP="00000000" w:rsidRDefault="00000000" w:rsidRPr="00000000" w14:paraId="0000003B">
            <w:pPr>
              <w:keepNext w:val="1"/>
              <w:rPr>
                <w:rFonts w:ascii="Arial" w:cs="Arial" w:eastAsia="Arial" w:hAnsi="Arial"/>
                <w:b w:val="1"/>
                <w:i w:val="0"/>
                <w:vertAlign w:val="baseline"/>
              </w:rPr>
            </w:pPr>
            <w:r w:rsidDel="00000000" w:rsidR="00000000" w:rsidRPr="00000000">
              <w:rPr>
                <w:rFonts w:ascii="Arial" w:cs="Arial" w:eastAsia="Arial" w:hAnsi="Arial"/>
                <w:b w:val="1"/>
                <w:i w:val="1"/>
                <w:vertAlign w:val="baseline"/>
                <w:rtl w:val="0"/>
              </w:rPr>
              <w:t xml:space="preserve">Actividades y </w:t>
            </w:r>
            <w:r w:rsidDel="00000000" w:rsidR="00000000" w:rsidRPr="00000000">
              <w:rPr>
                <w:rFonts w:ascii="Arial" w:cs="Arial" w:eastAsia="Arial" w:hAnsi="Arial"/>
                <w:b w:val="1"/>
                <w:i w:val="1"/>
                <w:rtl w:val="0"/>
              </w:rPr>
              <w:t xml:space="preserve">T</w:t>
            </w:r>
            <w:r w:rsidDel="00000000" w:rsidR="00000000" w:rsidRPr="00000000">
              <w:rPr>
                <w:rFonts w:ascii="Arial" w:cs="Arial" w:eastAsia="Arial" w:hAnsi="Arial"/>
                <w:b w:val="1"/>
                <w:i w:val="1"/>
                <w:vertAlign w:val="baseline"/>
                <w:rtl w:val="0"/>
              </w:rPr>
              <w:t xml:space="preserve">areas</w:t>
            </w:r>
            <w:r w:rsidDel="00000000" w:rsidR="00000000" w:rsidRPr="00000000">
              <w:rPr>
                <w:rtl w:val="0"/>
              </w:rPr>
            </w:r>
          </w:p>
        </w:tc>
        <w:tc>
          <w:tcPr>
            <w:vAlign w:val="top"/>
          </w:tcPr>
          <w:p w:rsidR="00000000" w:rsidDel="00000000" w:rsidP="00000000" w:rsidRDefault="00000000" w:rsidRPr="00000000" w14:paraId="0000003C">
            <w:pPr>
              <w:keepNext w:val="1"/>
              <w:jc w:val="center"/>
              <w:rPr>
                <w:rFonts w:ascii="Arial" w:cs="Arial" w:eastAsia="Arial" w:hAnsi="Arial"/>
                <w:b w:val="1"/>
                <w:vertAlign w:val="baseline"/>
              </w:rPr>
            </w:pPr>
            <w:r w:rsidDel="00000000" w:rsidR="00000000" w:rsidRPr="00000000">
              <w:rPr>
                <w:rFonts w:ascii="Arial" w:cs="Arial" w:eastAsia="Arial" w:hAnsi="Arial"/>
                <w:b w:val="1"/>
                <w:i w:val="1"/>
                <w:vertAlign w:val="baseline"/>
                <w:rtl w:val="0"/>
              </w:rPr>
              <w:t xml:space="preserve">Tipo</w:t>
            </w:r>
            <w:r w:rsidDel="00000000" w:rsidR="00000000" w:rsidRPr="00000000">
              <w:rPr>
                <w:rtl w:val="0"/>
              </w:rPr>
            </w:r>
          </w:p>
        </w:tc>
        <w:tc>
          <w:tcPr>
            <w:vAlign w:val="top"/>
          </w:tcPr>
          <w:p w:rsidR="00000000" w:rsidDel="00000000" w:rsidP="00000000" w:rsidRDefault="00000000" w:rsidRPr="00000000" w14:paraId="0000003D">
            <w:pPr>
              <w:keepNext w:val="1"/>
              <w:jc w:val="center"/>
              <w:rPr>
                <w:rFonts w:ascii="Arial" w:cs="Arial" w:eastAsia="Arial" w:hAnsi="Arial"/>
                <w:b w:val="1"/>
                <w:i w:val="0"/>
                <w:vertAlign w:val="baseline"/>
              </w:rPr>
            </w:pPr>
            <w:r w:rsidDel="00000000" w:rsidR="00000000" w:rsidRPr="00000000">
              <w:rPr>
                <w:rFonts w:ascii="Arial" w:cs="Arial" w:eastAsia="Arial" w:hAnsi="Arial"/>
                <w:b w:val="1"/>
                <w:i w:val="1"/>
                <w:vertAlign w:val="baseline"/>
                <w:rtl w:val="0"/>
              </w:rPr>
              <w:t xml:space="preserve">Materiales</w:t>
            </w:r>
            <w:r w:rsidDel="00000000" w:rsidR="00000000" w:rsidRPr="00000000">
              <w:rPr>
                <w:rtl w:val="0"/>
              </w:rPr>
            </w:r>
          </w:p>
        </w:tc>
        <w:tc>
          <w:tcPr>
            <w:vAlign w:val="top"/>
          </w:tcPr>
          <w:p w:rsidR="00000000" w:rsidDel="00000000" w:rsidP="00000000" w:rsidRDefault="00000000" w:rsidRPr="00000000" w14:paraId="0000003E">
            <w:pPr>
              <w:keepNext w:val="1"/>
              <w:jc w:val="center"/>
              <w:rPr>
                <w:rFonts w:ascii="Arial" w:cs="Arial" w:eastAsia="Arial" w:hAnsi="Arial"/>
                <w:b w:val="1"/>
                <w:vertAlign w:val="baseline"/>
              </w:rPr>
            </w:pPr>
            <w:r w:rsidDel="00000000" w:rsidR="00000000" w:rsidRPr="00000000">
              <w:rPr>
                <w:rFonts w:ascii="Arial" w:cs="Arial" w:eastAsia="Arial" w:hAnsi="Arial"/>
                <w:b w:val="1"/>
                <w:i w:val="1"/>
                <w:vertAlign w:val="baseline"/>
                <w:rtl w:val="0"/>
              </w:rPr>
              <w:t xml:space="preserve">D</w:t>
            </w:r>
            <w:r w:rsidDel="00000000" w:rsidR="00000000" w:rsidRPr="00000000">
              <w:rPr>
                <w:rtl w:val="0"/>
              </w:rPr>
            </w:r>
          </w:p>
        </w:tc>
        <w:tc>
          <w:tcPr>
            <w:vAlign w:val="top"/>
          </w:tcPr>
          <w:p w:rsidR="00000000" w:rsidDel="00000000" w:rsidP="00000000" w:rsidRDefault="00000000" w:rsidRPr="00000000" w14:paraId="0000003F">
            <w:pPr>
              <w:keepNext w:val="1"/>
              <w:jc w:val="center"/>
              <w:rPr>
                <w:rFonts w:ascii="Arial" w:cs="Arial" w:eastAsia="Arial" w:hAnsi="Arial"/>
                <w:b w:val="1"/>
                <w:i w:val="0"/>
                <w:vertAlign w:val="baseline"/>
              </w:rPr>
            </w:pPr>
            <w:r w:rsidDel="00000000" w:rsidR="00000000" w:rsidRPr="00000000">
              <w:rPr>
                <w:rFonts w:ascii="Arial" w:cs="Arial" w:eastAsia="Arial" w:hAnsi="Arial"/>
                <w:b w:val="1"/>
                <w:i w:val="1"/>
                <w:vertAlign w:val="baseline"/>
                <w:rtl w:val="0"/>
              </w:rPr>
              <w:t xml:space="preserve">Saber</w:t>
            </w:r>
            <w:r w:rsidDel="00000000" w:rsidR="00000000" w:rsidRPr="00000000">
              <w:rPr>
                <w:rtl w:val="0"/>
              </w:rPr>
            </w:r>
          </w:p>
        </w:tc>
        <w:tc>
          <w:tcPr>
            <w:vAlign w:val="top"/>
          </w:tcPr>
          <w:p w:rsidR="00000000" w:rsidDel="00000000" w:rsidP="00000000" w:rsidRDefault="00000000" w:rsidRPr="00000000" w14:paraId="00000040">
            <w:pPr>
              <w:keepNext w:val="1"/>
              <w:jc w:val="center"/>
              <w:rPr>
                <w:rFonts w:ascii="Arial" w:cs="Arial" w:eastAsia="Arial" w:hAnsi="Arial"/>
                <w:b w:val="1"/>
                <w:i w:val="0"/>
                <w:vertAlign w:val="baseline"/>
              </w:rPr>
            </w:pPr>
            <w:r w:rsidDel="00000000" w:rsidR="00000000" w:rsidRPr="00000000">
              <w:rPr>
                <w:rFonts w:ascii="Arial" w:cs="Arial" w:eastAsia="Arial" w:hAnsi="Arial"/>
                <w:b w:val="1"/>
                <w:i w:val="1"/>
                <w:vertAlign w:val="baseline"/>
                <w:rtl w:val="0"/>
              </w:rPr>
              <w:t xml:space="preserve">OD</w:t>
            </w:r>
            <w:r w:rsidDel="00000000" w:rsidR="00000000" w:rsidRPr="00000000">
              <w:rPr>
                <w:rtl w:val="0"/>
              </w:rPr>
            </w:r>
          </w:p>
        </w:tc>
      </w:tr>
      <w:tr>
        <w:trPr>
          <w:cantSplit w:val="1"/>
          <w:trHeight w:val="170" w:hRule="atLeast"/>
          <w:tblHeader w:val="0"/>
        </w:trPr>
        <w:tc>
          <w:tcPr>
            <w:vAlign w:val="center"/>
          </w:tcPr>
          <w:p w:rsidR="00000000" w:rsidDel="00000000" w:rsidP="00000000" w:rsidRDefault="00000000" w:rsidRPr="00000000" w14:paraId="00000041">
            <w:pPr>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r w:rsidDel="00000000" w:rsidR="00000000" w:rsidRPr="00000000">
              <w:rPr>
                <w:rFonts w:ascii="Arial" w:cs="Arial" w:eastAsia="Arial" w:hAnsi="Arial"/>
                <w:sz w:val="20"/>
                <w:szCs w:val="20"/>
                <w:rtl w:val="0"/>
              </w:rPr>
              <w:t xml:space="preserve">Enumerar</w:t>
            </w:r>
            <w:r w:rsidDel="00000000" w:rsidR="00000000" w:rsidRPr="00000000">
              <w:rPr>
                <w:rFonts w:ascii="Arial" w:cs="Arial" w:eastAsia="Arial" w:hAnsi="Arial"/>
                <w:sz w:val="20"/>
                <w:szCs w:val="20"/>
                <w:vertAlign w:val="baseline"/>
                <w:rtl w:val="0"/>
              </w:rPr>
              <w:t xml:space="preserve"> y describir</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vertAlign w:val="baseline"/>
                <w:rtl w:val="0"/>
              </w:rPr>
              <w:t xml:space="preserve">las tareas de aprendizaje y/o evaluación en orden cronológico. No deben incluirse los ejercicios</w:t>
            </w:r>
            <w:r w:rsidDel="00000000" w:rsidR="00000000" w:rsidRPr="00000000">
              <w:rPr>
                <w:rFonts w:ascii="Arial" w:cs="Arial" w:eastAsia="Arial" w:hAnsi="Arial"/>
                <w:sz w:val="20"/>
                <w:szCs w:val="20"/>
                <w:rtl w:val="0"/>
              </w:rPr>
              <w:t xml:space="preserve"> o</w:t>
            </w:r>
            <w:r w:rsidDel="00000000" w:rsidR="00000000" w:rsidRPr="00000000">
              <w:rPr>
                <w:rFonts w:ascii="Arial" w:cs="Arial" w:eastAsia="Arial" w:hAnsi="Arial"/>
                <w:sz w:val="20"/>
                <w:szCs w:val="20"/>
                <w:vertAlign w:val="baseline"/>
                <w:rtl w:val="0"/>
              </w:rPr>
              <w:t xml:space="preserve"> instrucciones específicas de las tareas prácticas.</w:t>
            </w:r>
          </w:p>
          <w:p w:rsidR="00000000" w:rsidDel="00000000" w:rsidP="00000000" w:rsidRDefault="00000000" w:rsidRPr="00000000" w14:paraId="00000042">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16"/>
                <w:szCs w:val="16"/>
                <w:vertAlign w:val="baseline"/>
              </w:rPr>
            </w:pPr>
            <w:r w:rsidDel="00000000" w:rsidR="00000000" w:rsidRPr="00000000">
              <w:rPr>
                <w:rFonts w:ascii="Arial" w:cs="Arial" w:eastAsia="Arial" w:hAnsi="Arial"/>
                <w:sz w:val="16"/>
                <w:szCs w:val="16"/>
                <w:rtl w:val="0"/>
              </w:rPr>
              <w:t xml:space="preserve">E</w:t>
            </w:r>
            <w:r w:rsidDel="00000000" w:rsidR="00000000" w:rsidRPr="00000000">
              <w:rPr>
                <w:rFonts w:ascii="Arial" w:cs="Arial" w:eastAsia="Arial" w:hAnsi="Arial"/>
                <w:sz w:val="16"/>
                <w:szCs w:val="16"/>
                <w:vertAlign w:val="baseline"/>
                <w:rtl w:val="0"/>
              </w:rPr>
              <w:t xml:space="preserve">n la columna Tipo, referenciar el tipo de actividad. Por ejemplo: TE (Teórica de carácter expositivo o de aprendizaje a partir de textos); TD (Teórica de discusión o debate); PP (Prácticas basadas en la solución de problemas, estudio de casos, diseño de proyectos, etc.); PO (Prácticas basadas en la observación, experimentación o vivenciación); E (Evaluación); O (Otras teórico-prácticas). Cuando la actividad tenga un carácter no presencial (tareas para casa) puede indicarse con un asterisco junto a los anteriores acrónimos. Cuando tenga un carácter colaborativo debe indicarse entre paréntesis el número de alumnos por grupo.</w:t>
            </w:r>
          </w:p>
          <w:p w:rsidR="00000000" w:rsidDel="00000000" w:rsidP="00000000" w:rsidRDefault="00000000" w:rsidRPr="00000000" w14:paraId="00000044">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En la columna D, indicar el tiempo estimado en minutos (múltiplos de 5’).</w:t>
            </w:r>
          </w:p>
          <w:p w:rsidR="00000000" w:rsidDel="00000000" w:rsidP="00000000" w:rsidRDefault="00000000" w:rsidRPr="00000000" w14:paraId="00000046">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En la columna de Materiales, especificar los necesarios para cada actividad que no tienen un carácter permanente en el aula.</w:t>
            </w:r>
          </w:p>
          <w:p w:rsidR="00000000" w:rsidDel="00000000" w:rsidP="00000000" w:rsidRDefault="00000000" w:rsidRPr="00000000" w14:paraId="00000048">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En la columna Saber, referenciar los números correspondientes a los saberes específicos de la SdA que se trabajan.</w:t>
            </w:r>
          </w:p>
          <w:p w:rsidR="00000000" w:rsidDel="00000000" w:rsidP="00000000" w:rsidRDefault="00000000" w:rsidRPr="00000000" w14:paraId="0000004A">
            <w:pPr>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En la columna OD referenciar los números correspondientes a los objetivos didácticos (competenciales) que se trabajan.</w:t>
            </w:r>
          </w:p>
        </w:tc>
        <w:tc>
          <w:tcPr>
            <w:vAlign w:val="top"/>
          </w:tcPr>
          <w:p w:rsidR="00000000" w:rsidDel="00000000" w:rsidP="00000000" w:rsidRDefault="00000000" w:rsidRPr="00000000" w14:paraId="0000004C">
            <w:pPr>
              <w:jc w:val="center"/>
              <w:rPr>
                <w:rFonts w:ascii="Arial" w:cs="Arial" w:eastAsia="Arial" w:hAnsi="Arial"/>
                <w:b w:val="1"/>
                <w:sz w:val="18"/>
                <w:szCs w:val="18"/>
                <w:vertAlign w:val="baseline"/>
              </w:rPr>
            </w:pPr>
            <w:r w:rsidDel="00000000" w:rsidR="00000000" w:rsidRPr="00000000">
              <w:rPr>
                <w:rtl w:val="0"/>
              </w:rPr>
            </w:r>
          </w:p>
        </w:tc>
        <w:tc>
          <w:tcPr>
            <w:vAlign w:val="top"/>
          </w:tcPr>
          <w:p w:rsidR="00000000" w:rsidDel="00000000" w:rsidP="00000000" w:rsidRDefault="00000000" w:rsidRPr="00000000" w14:paraId="0000004D">
            <w:pPr>
              <w:jc w:val="center"/>
              <w:rPr>
                <w:rFonts w:ascii="Arial" w:cs="Arial" w:eastAsia="Arial" w:hAnsi="Arial"/>
                <w:b w:val="1"/>
                <w:sz w:val="18"/>
                <w:szCs w:val="18"/>
                <w:vertAlign w:val="baseline"/>
              </w:rPr>
            </w:pPr>
            <w:r w:rsidDel="00000000" w:rsidR="00000000" w:rsidRPr="00000000">
              <w:rPr>
                <w:rtl w:val="0"/>
              </w:rPr>
            </w:r>
          </w:p>
        </w:tc>
        <w:tc>
          <w:tcPr>
            <w:vAlign w:val="top"/>
          </w:tcPr>
          <w:p w:rsidR="00000000" w:rsidDel="00000000" w:rsidP="00000000" w:rsidRDefault="00000000" w:rsidRPr="00000000" w14:paraId="0000004E">
            <w:pPr>
              <w:jc w:val="center"/>
              <w:rPr>
                <w:rFonts w:ascii="Arial" w:cs="Arial" w:eastAsia="Arial" w:hAnsi="Arial"/>
                <w:b w:val="1"/>
                <w:sz w:val="18"/>
                <w:szCs w:val="18"/>
                <w:vertAlign w:val="baseline"/>
              </w:rPr>
            </w:pPr>
            <w:r w:rsidDel="00000000" w:rsidR="00000000" w:rsidRPr="00000000">
              <w:rPr>
                <w:rtl w:val="0"/>
              </w:rPr>
            </w:r>
          </w:p>
        </w:tc>
        <w:tc>
          <w:tcPr>
            <w:vAlign w:val="top"/>
          </w:tcPr>
          <w:p w:rsidR="00000000" w:rsidDel="00000000" w:rsidP="00000000" w:rsidRDefault="00000000" w:rsidRPr="00000000" w14:paraId="0000004F">
            <w:pPr>
              <w:jc w:val="center"/>
              <w:rPr>
                <w:rFonts w:ascii="Arial" w:cs="Arial" w:eastAsia="Arial" w:hAnsi="Arial"/>
                <w:b w:val="1"/>
                <w:sz w:val="18"/>
                <w:szCs w:val="18"/>
                <w:vertAlign w:val="baseline"/>
              </w:rPr>
            </w:pPr>
            <w:r w:rsidDel="00000000" w:rsidR="00000000" w:rsidRPr="00000000">
              <w:rPr>
                <w:rtl w:val="0"/>
              </w:rPr>
            </w:r>
          </w:p>
        </w:tc>
        <w:tc>
          <w:tcPr>
            <w:vAlign w:val="top"/>
          </w:tcPr>
          <w:p w:rsidR="00000000" w:rsidDel="00000000" w:rsidP="00000000" w:rsidRDefault="00000000" w:rsidRPr="00000000" w14:paraId="00000050">
            <w:pPr>
              <w:jc w:val="center"/>
              <w:rPr>
                <w:rFonts w:ascii="Arial" w:cs="Arial" w:eastAsia="Arial" w:hAnsi="Arial"/>
                <w:b w:val="1"/>
                <w:sz w:val="18"/>
                <w:szCs w:val="18"/>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51">
            <w:pPr>
              <w:rPr>
                <w:rFonts w:ascii="Avenir" w:cs="Avenir" w:eastAsia="Avenir" w:hAnsi="Avenir"/>
                <w:b w:val="1"/>
                <w:sz w:val="20"/>
                <w:szCs w:val="20"/>
                <w:vertAlign w:val="baseline"/>
              </w:rPr>
            </w:pPr>
            <w:r w:rsidDel="00000000" w:rsidR="00000000" w:rsidRPr="00000000">
              <w:rPr>
                <w:rFonts w:ascii="Avenir" w:cs="Avenir" w:eastAsia="Avenir" w:hAnsi="Avenir"/>
                <w:b w:val="1"/>
                <w:sz w:val="20"/>
                <w:szCs w:val="20"/>
                <w:vertAlign w:val="baseline"/>
                <w:rtl w:val="0"/>
              </w:rPr>
              <w:t xml:space="preserve">2.- Añadir tantas filas como sean necesarias (una por cada actividad).</w:t>
            </w:r>
          </w:p>
        </w:tc>
        <w:tc>
          <w:tcPr>
            <w:vAlign w:val="top"/>
          </w:tcPr>
          <w:p w:rsidR="00000000" w:rsidDel="00000000" w:rsidP="00000000" w:rsidRDefault="00000000" w:rsidRPr="00000000" w14:paraId="00000052">
            <w:pPr>
              <w:jc w:val="center"/>
              <w:rPr>
                <w:rFonts w:ascii="Arial" w:cs="Arial" w:eastAsia="Arial" w:hAnsi="Arial"/>
                <w:b w:val="1"/>
                <w:sz w:val="18"/>
                <w:szCs w:val="18"/>
                <w:vertAlign w:val="baseline"/>
              </w:rPr>
            </w:pPr>
            <w:r w:rsidDel="00000000" w:rsidR="00000000" w:rsidRPr="00000000">
              <w:rPr>
                <w:rtl w:val="0"/>
              </w:rPr>
            </w:r>
          </w:p>
        </w:tc>
        <w:tc>
          <w:tcPr>
            <w:vAlign w:val="top"/>
          </w:tcPr>
          <w:p w:rsidR="00000000" w:rsidDel="00000000" w:rsidP="00000000" w:rsidRDefault="00000000" w:rsidRPr="00000000" w14:paraId="00000053">
            <w:pPr>
              <w:jc w:val="center"/>
              <w:rPr>
                <w:rFonts w:ascii="Arial" w:cs="Arial" w:eastAsia="Arial" w:hAnsi="Arial"/>
                <w:b w:val="1"/>
                <w:sz w:val="18"/>
                <w:szCs w:val="18"/>
                <w:vertAlign w:val="baseline"/>
              </w:rPr>
            </w:pPr>
            <w:r w:rsidDel="00000000" w:rsidR="00000000" w:rsidRPr="00000000">
              <w:rPr>
                <w:rtl w:val="0"/>
              </w:rPr>
            </w:r>
          </w:p>
        </w:tc>
        <w:tc>
          <w:tcPr>
            <w:vAlign w:val="top"/>
          </w:tcPr>
          <w:p w:rsidR="00000000" w:rsidDel="00000000" w:rsidP="00000000" w:rsidRDefault="00000000" w:rsidRPr="00000000" w14:paraId="00000054">
            <w:pPr>
              <w:jc w:val="center"/>
              <w:rPr>
                <w:rFonts w:ascii="Arial" w:cs="Arial" w:eastAsia="Arial" w:hAnsi="Arial"/>
                <w:b w:val="1"/>
                <w:sz w:val="18"/>
                <w:szCs w:val="18"/>
                <w:vertAlign w:val="baseline"/>
              </w:rPr>
            </w:pPr>
            <w:r w:rsidDel="00000000" w:rsidR="00000000" w:rsidRPr="00000000">
              <w:rPr>
                <w:rtl w:val="0"/>
              </w:rPr>
            </w:r>
          </w:p>
        </w:tc>
        <w:tc>
          <w:tcPr>
            <w:vAlign w:val="top"/>
          </w:tcPr>
          <w:p w:rsidR="00000000" w:rsidDel="00000000" w:rsidP="00000000" w:rsidRDefault="00000000" w:rsidRPr="00000000" w14:paraId="00000055">
            <w:pPr>
              <w:jc w:val="center"/>
              <w:rPr>
                <w:rFonts w:ascii="Arial" w:cs="Arial" w:eastAsia="Arial" w:hAnsi="Arial"/>
                <w:b w:val="1"/>
                <w:sz w:val="18"/>
                <w:szCs w:val="18"/>
                <w:vertAlign w:val="baseline"/>
              </w:rPr>
            </w:pPr>
            <w:r w:rsidDel="00000000" w:rsidR="00000000" w:rsidRPr="00000000">
              <w:rPr>
                <w:rtl w:val="0"/>
              </w:rPr>
            </w:r>
          </w:p>
        </w:tc>
        <w:tc>
          <w:tcPr>
            <w:vAlign w:val="top"/>
          </w:tcPr>
          <w:p w:rsidR="00000000" w:rsidDel="00000000" w:rsidP="00000000" w:rsidRDefault="00000000" w:rsidRPr="00000000" w14:paraId="00000056">
            <w:pPr>
              <w:jc w:val="center"/>
              <w:rPr>
                <w:rFonts w:ascii="Arial" w:cs="Arial" w:eastAsia="Arial" w:hAnsi="Arial"/>
                <w:b w:val="1"/>
                <w:sz w:val="18"/>
                <w:szCs w:val="18"/>
                <w:vertAlign w:val="baseline"/>
              </w:rPr>
            </w:pPr>
            <w:r w:rsidDel="00000000" w:rsidR="00000000" w:rsidRPr="00000000">
              <w:rPr>
                <w:rtl w:val="0"/>
              </w:rPr>
            </w:r>
          </w:p>
        </w:tc>
      </w:tr>
    </w:tbl>
    <w:p w:rsidR="00000000" w:rsidDel="00000000" w:rsidP="00000000" w:rsidRDefault="00000000" w:rsidRPr="00000000" w14:paraId="00000057">
      <w:pPr>
        <w:rPr>
          <w:rFonts w:ascii="Avenir" w:cs="Avenir" w:eastAsia="Avenir" w:hAnsi="Avenir"/>
          <w:b w:val="1"/>
          <w:sz w:val="22"/>
          <w:szCs w:val="22"/>
          <w:vertAlign w:val="baseline"/>
        </w:rPr>
      </w:pPr>
      <w:r w:rsidDel="00000000" w:rsidR="00000000" w:rsidRPr="00000000">
        <w:rPr>
          <w:rtl w:val="0"/>
        </w:rPr>
      </w:r>
    </w:p>
    <w:tbl>
      <w:tblPr>
        <w:tblStyle w:val="Table6"/>
        <w:tblW w:w="9851.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1"/>
        <w:tblGridChange w:id="0">
          <w:tblGrid>
            <w:gridCol w:w="9851"/>
          </w:tblGrid>
        </w:tblGridChange>
      </w:tblGrid>
      <w:tr>
        <w:trPr>
          <w:cantSplit w:val="0"/>
          <w:tblHeader w:val="0"/>
        </w:trPr>
        <w:tc>
          <w:tcPr>
            <w:shd w:fill="e7e6e6" w:val="clear"/>
            <w:vAlign w:val="top"/>
          </w:tcPr>
          <w:p w:rsidR="00000000" w:rsidDel="00000000" w:rsidP="00000000" w:rsidRDefault="00000000" w:rsidRPr="00000000" w14:paraId="0000005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Observaciones Metodológicas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Observaciones Generales</w:t>
            </w:r>
          </w:p>
        </w:tc>
      </w:tr>
      <w:tr>
        <w:trPr>
          <w:cantSplit w:val="0"/>
          <w:trHeight w:val="823" w:hRule="atLeast"/>
          <w:tblHeader w:val="0"/>
        </w:trPr>
        <w:tc>
          <w:tcPr>
            <w:vAlign w:val="center"/>
          </w:tcPr>
          <w:p w:rsidR="00000000" w:rsidDel="00000000" w:rsidP="00000000" w:rsidRDefault="00000000" w:rsidRPr="00000000" w14:paraId="0000005A">
            <w:pPr>
              <w:jc w:val="both"/>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Reseñara observaciones generales sobre las estrategias metodológicas para gestionar la participación de los alumnos (organización del espacio, agrupamiento, utilización de materiales, etc.); sobre recursos innovadores que se pretenden utilizar (especialmente los relacionados con las TIC); sobre el modo en que se trabajarán y evaluarán determinadas competencias clave; estrategias de atención a la diversidad e inclusión educativa, etc.</w:t>
            </w:r>
          </w:p>
        </w:tc>
      </w:tr>
      <w:tr>
        <w:trPr>
          <w:cantSplit w:val="0"/>
          <w:tblHeader w:val="0"/>
        </w:trPr>
        <w:tc>
          <w:tcPr>
            <w:vAlign w:val="center"/>
          </w:tcPr>
          <w:p w:rsidR="00000000" w:rsidDel="00000000" w:rsidP="00000000" w:rsidRDefault="00000000" w:rsidRPr="00000000" w14:paraId="0000005B">
            <w:pPr>
              <w:rPr>
                <w:rFonts w:ascii="Arial" w:cs="Arial" w:eastAsia="Arial" w:hAnsi="Arial"/>
                <w:b w:val="1"/>
                <w:sz w:val="16"/>
                <w:szCs w:val="16"/>
                <w:vertAlign w:val="baseline"/>
              </w:rPr>
            </w:pPr>
            <w:r w:rsidDel="00000000" w:rsidR="00000000" w:rsidRPr="00000000">
              <w:rPr>
                <w:rFonts w:ascii="Arial" w:cs="Arial" w:eastAsia="Arial" w:hAnsi="Arial"/>
                <w:b w:val="1"/>
                <w:vertAlign w:val="baseline"/>
                <w:rtl w:val="0"/>
              </w:rPr>
              <w:t xml:space="preserve">Observaciones Específicas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5C">
            <w:pPr>
              <w:jc w:val="both"/>
              <w:rPr>
                <w:rFonts w:ascii="Arial" w:cs="Arial" w:eastAsia="Arial" w:hAnsi="Arial"/>
                <w:b w:val="1"/>
                <w:sz w:val="18"/>
                <w:szCs w:val="18"/>
                <w:vertAlign w:val="baseline"/>
              </w:rPr>
            </w:pPr>
            <w:r w:rsidDel="00000000" w:rsidR="00000000" w:rsidRPr="00000000">
              <w:rPr>
                <w:rFonts w:ascii="Arial" w:cs="Arial" w:eastAsia="Arial" w:hAnsi="Arial"/>
                <w:sz w:val="16"/>
                <w:szCs w:val="16"/>
                <w:vertAlign w:val="baseline"/>
                <w:rtl w:val="0"/>
              </w:rPr>
              <w:t xml:space="preserve">(1) Opcionalmente, pueden incluirse observaciones más específicas a tener en cuenta para desarrollar una o varias actividades (indicando previamente, entre paréntesis, su número).</w:t>
            </w:r>
            <w:r w:rsidDel="00000000" w:rsidR="00000000" w:rsidRPr="00000000">
              <w:rPr>
                <w:rtl w:val="0"/>
              </w:rPr>
            </w:r>
          </w:p>
        </w:tc>
      </w:tr>
    </w:tbl>
    <w:p w:rsidR="00000000" w:rsidDel="00000000" w:rsidP="00000000" w:rsidRDefault="00000000" w:rsidRPr="00000000" w14:paraId="0000005D">
      <w:pPr>
        <w:rPr>
          <w:rFonts w:ascii="Avenir" w:cs="Avenir" w:eastAsia="Avenir" w:hAnsi="Avenir"/>
          <w:b w:val="1"/>
          <w:sz w:val="22"/>
          <w:szCs w:val="22"/>
          <w:vertAlign w:val="baseline"/>
        </w:rPr>
      </w:pPr>
      <w:r w:rsidDel="00000000" w:rsidR="00000000" w:rsidRPr="00000000">
        <w:rPr>
          <w:rtl w:val="0"/>
        </w:rPr>
      </w:r>
    </w:p>
    <w:tbl>
      <w:tblPr>
        <w:tblStyle w:val="Table7"/>
        <w:tblW w:w="9851.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50"/>
        <w:gridCol w:w="851"/>
        <w:gridCol w:w="850"/>
        <w:tblGridChange w:id="0">
          <w:tblGrid>
            <w:gridCol w:w="8150"/>
            <w:gridCol w:w="851"/>
            <w:gridCol w:w="850"/>
          </w:tblGrid>
        </w:tblGridChange>
      </w:tblGrid>
      <w:tr>
        <w:trPr>
          <w:cantSplit w:val="1"/>
          <w:trHeight w:val="61" w:hRule="atLeast"/>
          <w:tblHeader w:val="0"/>
        </w:trPr>
        <w:tc>
          <w:tcPr>
            <w:shd w:fill="e7e6e6" w:val="clear"/>
            <w:vAlign w:val="top"/>
          </w:tcPr>
          <w:p w:rsidR="00000000" w:rsidDel="00000000" w:rsidP="00000000" w:rsidRDefault="00000000" w:rsidRPr="00000000" w14:paraId="0000005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Indicadores de Logro</w:t>
            </w:r>
            <w:r w:rsidDel="00000000" w:rsidR="00000000" w:rsidRPr="00000000">
              <w:rPr>
                <w:rtl w:val="0"/>
              </w:rPr>
            </w:r>
          </w:p>
        </w:tc>
        <w:tc>
          <w:tcPr>
            <w:vAlign w:val="top"/>
          </w:tcPr>
          <w:p w:rsidR="00000000" w:rsidDel="00000000" w:rsidP="00000000" w:rsidRDefault="00000000" w:rsidRPr="00000000" w14:paraId="0000005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Área</w:t>
            </w:r>
            <w:r w:rsidDel="00000000" w:rsidR="00000000" w:rsidRPr="00000000">
              <w:rPr>
                <w:rtl w:val="0"/>
              </w:rPr>
            </w:r>
          </w:p>
        </w:tc>
        <w:tc>
          <w:tcPr>
            <w:vAlign w:val="top"/>
          </w:tcPr>
          <w:p w:rsidR="00000000" w:rsidDel="00000000" w:rsidP="00000000" w:rsidRDefault="00000000" w:rsidRPr="00000000" w14:paraId="0000006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CE*</w:t>
            </w:r>
            <w:r w:rsidDel="00000000" w:rsidR="00000000" w:rsidRPr="00000000">
              <w:rPr>
                <w:rtl w:val="0"/>
              </w:rPr>
            </w:r>
          </w:p>
        </w:tc>
      </w:tr>
      <w:tr>
        <w:trPr>
          <w:cantSplit w:val="1"/>
          <w:trHeight w:val="61" w:hRule="atLeast"/>
          <w:tblHeader w:val="0"/>
        </w:trPr>
        <w:tc>
          <w:tcPr>
            <w:vAlign w:val="center"/>
          </w:tcPr>
          <w:p w:rsidR="00000000" w:rsidDel="00000000" w:rsidP="00000000" w:rsidRDefault="00000000" w:rsidRPr="00000000" w14:paraId="00000061">
            <w:pPr>
              <w:spacing w:after="0" w:before="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1.- </w:t>
            </w:r>
            <w:r w:rsidDel="00000000" w:rsidR="00000000" w:rsidRPr="00000000">
              <w:rPr>
                <w:rFonts w:ascii="Arial" w:cs="Arial" w:eastAsia="Arial" w:hAnsi="Arial"/>
                <w:sz w:val="20"/>
                <w:szCs w:val="20"/>
                <w:rtl w:val="0"/>
              </w:rPr>
              <w:t xml:space="preserve">Enumerar</w:t>
            </w:r>
            <w:r w:rsidDel="00000000" w:rsidR="00000000" w:rsidRPr="00000000">
              <w:rPr>
                <w:rFonts w:ascii="Arial" w:cs="Arial" w:eastAsia="Arial" w:hAnsi="Arial"/>
                <w:sz w:val="20"/>
                <w:szCs w:val="20"/>
                <w:vertAlign w:val="baseline"/>
                <w:rtl w:val="0"/>
              </w:rPr>
              <w:t xml:space="preserve"> y concretar en infinitivo o presente de indicativo los indicadores observables que se tendrán en cuenta para valorar la consecución de las competencias específicas.</w:t>
            </w:r>
          </w:p>
          <w:p w:rsidR="00000000" w:rsidDel="00000000" w:rsidP="00000000" w:rsidRDefault="00000000" w:rsidRPr="00000000" w14:paraId="00000062">
            <w:pPr>
              <w:spacing w:after="0" w:before="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En las columnas referenciar el área y los códigos numéricos correspondientes a los criterios de evaluación del currículo extremeño (o, en su caso, los que aparezcan en el proyecto curricular del centro).</w:t>
            </w:r>
          </w:p>
        </w:tc>
        <w:tc>
          <w:tcPr>
            <w:vAlign w:val="top"/>
          </w:tcPr>
          <w:p w:rsidR="00000000" w:rsidDel="00000000" w:rsidP="00000000" w:rsidRDefault="00000000" w:rsidRPr="00000000" w14:paraId="00000063">
            <w:pPr>
              <w:rPr>
                <w:rFonts w:ascii="Arial" w:cs="Arial" w:eastAsia="Arial" w:hAnsi="Arial"/>
                <w:b w:val="1"/>
                <w:sz w:val="20"/>
                <w:szCs w:val="20"/>
                <w:vertAlign w:val="baseline"/>
              </w:rPr>
            </w:pPr>
            <w:r w:rsidDel="00000000" w:rsidR="00000000" w:rsidRPr="00000000">
              <w:rPr>
                <w:rtl w:val="0"/>
              </w:rPr>
            </w:r>
          </w:p>
        </w:tc>
        <w:tc>
          <w:tcPr>
            <w:vAlign w:val="top"/>
          </w:tcPr>
          <w:p w:rsidR="00000000" w:rsidDel="00000000" w:rsidP="00000000" w:rsidRDefault="00000000" w:rsidRPr="00000000" w14:paraId="00000064">
            <w:pPr>
              <w:rPr>
                <w:rFonts w:ascii="Arial" w:cs="Arial" w:eastAsia="Arial" w:hAnsi="Arial"/>
                <w:b w:val="1"/>
                <w:sz w:val="20"/>
                <w:szCs w:val="20"/>
                <w:vertAlign w:val="baseline"/>
              </w:rPr>
            </w:pPr>
            <w:r w:rsidDel="00000000" w:rsidR="00000000" w:rsidRPr="00000000">
              <w:rPr>
                <w:rtl w:val="0"/>
              </w:rPr>
            </w:r>
          </w:p>
        </w:tc>
      </w:tr>
      <w:tr>
        <w:trPr>
          <w:cantSplit w:val="1"/>
          <w:trHeight w:val="61" w:hRule="atLeast"/>
          <w:tblHeader w:val="0"/>
        </w:trPr>
        <w:tc>
          <w:tcPr>
            <w:vAlign w:val="center"/>
          </w:tcPr>
          <w:p w:rsidR="00000000" w:rsidDel="00000000" w:rsidP="00000000" w:rsidRDefault="00000000" w:rsidRPr="00000000" w14:paraId="00000065">
            <w:pPr>
              <w:spacing w:after="0" w:before="0" w:lineRule="auto"/>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 2.- Añadir tantas filas como sean necesarias (una por cada criterio).</w:t>
            </w:r>
          </w:p>
        </w:tc>
        <w:tc>
          <w:tcPr>
            <w:vAlign w:val="top"/>
          </w:tcPr>
          <w:p w:rsidR="00000000" w:rsidDel="00000000" w:rsidP="00000000" w:rsidRDefault="00000000" w:rsidRPr="00000000" w14:paraId="00000066">
            <w:pPr>
              <w:rPr>
                <w:rFonts w:ascii="Arial" w:cs="Arial" w:eastAsia="Arial" w:hAnsi="Arial"/>
                <w:b w:val="1"/>
                <w:sz w:val="20"/>
                <w:szCs w:val="20"/>
                <w:vertAlign w:val="baseline"/>
              </w:rPr>
            </w:pPr>
            <w:r w:rsidDel="00000000" w:rsidR="00000000" w:rsidRPr="00000000">
              <w:rPr>
                <w:rtl w:val="0"/>
              </w:rPr>
            </w:r>
          </w:p>
        </w:tc>
        <w:tc>
          <w:tcPr>
            <w:vAlign w:val="top"/>
          </w:tcPr>
          <w:p w:rsidR="00000000" w:rsidDel="00000000" w:rsidP="00000000" w:rsidRDefault="00000000" w:rsidRPr="00000000" w14:paraId="00000067">
            <w:pPr>
              <w:rPr>
                <w:rFonts w:ascii="Arial" w:cs="Arial" w:eastAsia="Arial" w:hAnsi="Arial"/>
                <w:b w:val="1"/>
                <w:sz w:val="20"/>
                <w:szCs w:val="20"/>
                <w:vertAlign w:val="baseline"/>
              </w:rPr>
            </w:pPr>
            <w:r w:rsidDel="00000000" w:rsidR="00000000" w:rsidRPr="00000000">
              <w:rPr>
                <w:rtl w:val="0"/>
              </w:rPr>
            </w:r>
          </w:p>
        </w:tc>
      </w:tr>
    </w:tbl>
    <w:p w:rsidR="00000000" w:rsidDel="00000000" w:rsidP="00000000" w:rsidRDefault="00000000" w:rsidRPr="00000000" w14:paraId="00000068">
      <w:pPr>
        <w:rPr>
          <w:rFonts w:ascii="Avenir" w:cs="Avenir" w:eastAsia="Avenir" w:hAnsi="Avenir"/>
          <w:b w:val="1"/>
          <w:sz w:val="22"/>
          <w:szCs w:val="22"/>
          <w:vertAlign w:val="baseline"/>
        </w:rPr>
      </w:pPr>
      <w:r w:rsidDel="00000000" w:rsidR="00000000" w:rsidRPr="00000000">
        <w:rPr>
          <w:rtl w:val="0"/>
        </w:rPr>
      </w:r>
    </w:p>
    <w:tbl>
      <w:tblPr>
        <w:tblStyle w:val="Table8"/>
        <w:tblW w:w="9851.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1"/>
        <w:tblGridChange w:id="0">
          <w:tblGrid>
            <w:gridCol w:w="9851"/>
          </w:tblGrid>
        </w:tblGridChange>
      </w:tblGrid>
      <w:tr>
        <w:trPr>
          <w:cantSplit w:val="0"/>
          <w:tblHeader w:val="0"/>
        </w:trPr>
        <w:tc>
          <w:tcPr>
            <w:shd w:fill="e7e6e6" w:val="clear"/>
            <w:vAlign w:val="top"/>
          </w:tcPr>
          <w:p w:rsidR="00000000" w:rsidDel="00000000" w:rsidP="00000000" w:rsidRDefault="00000000" w:rsidRPr="00000000" w14:paraId="00000069">
            <w:pPr>
              <w:keepNext w:val="1"/>
              <w:rPr>
                <w:rFonts w:ascii="Arial" w:cs="Arial" w:eastAsia="Arial" w:hAnsi="Arial"/>
                <w:b w:val="1"/>
                <w:i w:val="0"/>
                <w:vertAlign w:val="baseline"/>
              </w:rPr>
            </w:pPr>
            <w:r w:rsidDel="00000000" w:rsidR="00000000" w:rsidRPr="00000000">
              <w:rPr>
                <w:rFonts w:ascii="Arial" w:cs="Arial" w:eastAsia="Arial" w:hAnsi="Arial"/>
                <w:b w:val="1"/>
                <w:i w:val="1"/>
                <w:vertAlign w:val="baseline"/>
                <w:rtl w:val="0"/>
              </w:rPr>
              <w:t xml:space="preserve">Anexos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A">
            <w:pPr>
              <w:jc w:val="both"/>
              <w:rPr>
                <w:rFonts w:ascii="Avenir" w:cs="Avenir" w:eastAsia="Avenir" w:hAnsi="Avenir"/>
                <w:b w:val="1"/>
                <w:sz w:val="18"/>
                <w:szCs w:val="18"/>
                <w:vertAlign w:val="baseline"/>
              </w:rPr>
            </w:pPr>
            <w:r w:rsidDel="00000000" w:rsidR="00000000" w:rsidRPr="00000000">
              <w:rPr>
                <w:rFonts w:ascii="Arial" w:cs="Arial" w:eastAsia="Arial" w:hAnsi="Arial"/>
                <w:sz w:val="20"/>
                <w:szCs w:val="20"/>
                <w:vertAlign w:val="baseline"/>
                <w:rtl w:val="0"/>
              </w:rPr>
              <w:t xml:space="preserve">1.- </w:t>
            </w:r>
            <w:r w:rsidDel="00000000" w:rsidR="00000000" w:rsidRPr="00000000">
              <w:rPr>
                <w:rFonts w:ascii="Arial" w:cs="Arial" w:eastAsia="Arial" w:hAnsi="Arial"/>
                <w:sz w:val="20"/>
                <w:szCs w:val="20"/>
                <w:rtl w:val="0"/>
              </w:rPr>
              <w:t xml:space="preserve">Enumerar</w:t>
            </w:r>
            <w:r w:rsidDel="00000000" w:rsidR="00000000" w:rsidRPr="00000000">
              <w:rPr>
                <w:rFonts w:ascii="Arial" w:cs="Arial" w:eastAsia="Arial" w:hAnsi="Arial"/>
                <w:sz w:val="20"/>
                <w:szCs w:val="20"/>
                <w:vertAlign w:val="baseline"/>
                <w:rtl w:val="0"/>
              </w:rPr>
              <w:t xml:space="preserve"> y titular brevemente los materiales o documentación complementaria anexa a la SdA (tales como documentos para ciertas actividades, enlaces web, pruebas o rúbricas de evaluación, ACI, etc.). Estos materiales deben anexarse en un documento aparte.</w:t>
            </w: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16"/>
          <w:szCs w:val="16"/>
          <w:u w:val="none"/>
          <w:shd w:fill="auto" w:val="clear"/>
          <w:vertAlign w:val="baseline"/>
        </w:rPr>
      </w:pP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w:t>
      </w: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sz w:val="16"/>
          <w:szCs w:val="16"/>
          <w:rtl w:val="0"/>
        </w:rPr>
        <w:t xml:space="preserve">Estos</w:t>
      </w:r>
      <w:r w:rsidDel="00000000" w:rsidR="00000000" w:rsidRPr="00000000">
        <w:rPr>
          <w:rFonts w:ascii="Arial" w:cs="Arial" w:eastAsia="Arial" w:hAnsi="Arial"/>
          <w:i w:val="0"/>
          <w:smallCaps w:val="0"/>
          <w:strike w:val="0"/>
          <w:color w:val="000000"/>
          <w:sz w:val="16"/>
          <w:szCs w:val="16"/>
          <w:u w:val="none"/>
          <w:shd w:fill="auto" w:val="clear"/>
          <w:vertAlign w:val="baseline"/>
          <w:rtl w:val="0"/>
        </w:rPr>
        <w:t xml:space="preserve"> códigos se corresponden con el Decreto 107/2022, de 28 de julio, por el que se establecen la ordenación y el currículo de la Educación Primaria para la Comunidad Autónoma de Extremadura, aunque deberían hacer alusión directamente a los que aparezcan en la programación didáctica anual del centro.</w:t>
      </w:r>
    </w:p>
    <w:sectPr>
      <w:headerReference r:id="rId7" w:type="default"/>
      <w:headerReference r:id="rId8" w:type="first"/>
      <w:headerReference r:id="rId9" w:type="even"/>
      <w:footerReference r:id="rId10" w:type="default"/>
      <w:footerReference r:id="rId11" w:type="first"/>
      <w:pgSz w:h="16838" w:w="11906" w:orient="portrait"/>
      <w:pgMar w:bottom="1134" w:top="1134" w:left="1134" w:right="1134"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9638"/>
      </w:tabs>
      <w:spacing w:after="0" w:before="0" w:line="240" w:lineRule="auto"/>
      <w:ind w:left="0" w:right="0" w:firstLine="0"/>
      <w:jc w:val="left"/>
      <w:rPr>
        <w:rFonts w:ascii="Avenir" w:cs="Avenir" w:eastAsia="Avenir" w:hAnsi="Avenir"/>
        <w:b w:val="1"/>
        <w:i w:val="0"/>
        <w:smallCaps w:val="0"/>
        <w:strike w:val="0"/>
        <w:color w:val="767171"/>
        <w:sz w:val="16"/>
        <w:szCs w:val="16"/>
        <w:u w:val="none"/>
        <w:shd w:fill="auto" w:val="clear"/>
        <w:vertAlign w:val="baseline"/>
      </w:rPr>
    </w:pPr>
    <w:r w:rsidDel="00000000" w:rsidR="00000000" w:rsidRPr="00000000">
      <w:rPr>
        <w:rFonts w:ascii="Avenir" w:cs="Avenir" w:eastAsia="Avenir" w:hAnsi="Avenir"/>
        <w:b w:val="1"/>
        <w:i w:val="0"/>
        <w:smallCaps w:val="0"/>
        <w:strike w:val="0"/>
        <w:color w:val="767171"/>
        <w:sz w:val="16"/>
        <w:szCs w:val="16"/>
        <w:u w:val="none"/>
        <w:shd w:fill="auto" w:val="clear"/>
        <w:vertAlign w:val="baseline"/>
        <w:rtl w:val="0"/>
      </w:rPr>
      <w:tab/>
    </w:r>
    <w:r w:rsidDel="00000000" w:rsidR="00000000" w:rsidRPr="00000000">
      <w:rPr>
        <w:rFonts w:ascii="Avenir" w:cs="Avenir" w:eastAsia="Avenir" w:hAnsi="Avenir"/>
        <w:b w:val="1"/>
        <w:i w:val="0"/>
        <w:smallCaps w:val="0"/>
        <w:strike w:val="0"/>
        <w:color w:val="767171"/>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9638"/>
      </w:tabs>
      <w:spacing w:after="0" w:before="0" w:line="240" w:lineRule="auto"/>
      <w:ind w:left="0" w:right="0" w:firstLine="0"/>
      <w:jc w:val="left"/>
      <w:rPr>
        <w:rFonts w:ascii="Avenir" w:cs="Avenir" w:eastAsia="Avenir" w:hAnsi="Avenir"/>
        <w:b w:val="1"/>
        <w:i w:val="0"/>
        <w:smallCaps w:val="0"/>
        <w:strike w:val="0"/>
        <w:color w:val="767171"/>
        <w:sz w:val="16"/>
        <w:szCs w:val="16"/>
        <w:u w:val="none"/>
        <w:shd w:fill="auto" w:val="clear"/>
        <w:vertAlign w:val="baseline"/>
      </w:rPr>
    </w:pPr>
    <w:r w:rsidDel="00000000" w:rsidR="00000000" w:rsidRPr="00000000">
      <w:rPr>
        <w:rFonts w:ascii="Calibri" w:cs="Calibri" w:eastAsia="Calibri" w:hAnsi="Calibri"/>
        <w:b w:val="0"/>
        <w:i w:val="0"/>
        <w:smallCaps w:val="0"/>
        <w:strike w:val="0"/>
        <w:color w:val="767171"/>
        <w:sz w:val="16"/>
        <w:szCs w:val="16"/>
        <w:u w:val="none"/>
        <w:shd w:fill="auto" w:val="clear"/>
        <w:vertAlign w:val="baseline"/>
        <w:rtl w:val="0"/>
      </w:rPr>
      <w:tab/>
    </w:r>
    <w:r w:rsidDel="00000000" w:rsidR="00000000" w:rsidRPr="00000000">
      <w:rPr>
        <w:rFonts w:ascii="Avenir" w:cs="Avenir" w:eastAsia="Avenir" w:hAnsi="Avenir"/>
        <w:b w:val="1"/>
        <w:i w:val="0"/>
        <w:smallCaps w:val="0"/>
        <w:strike w:val="0"/>
        <w:color w:val="767171"/>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9638"/>
      </w:tabs>
      <w:spacing w:after="0" w:before="0" w:line="240" w:lineRule="auto"/>
      <w:ind w:left="0" w:right="0" w:firstLine="0"/>
      <w:jc w:val="left"/>
      <w:rPr>
        <w:rFonts w:ascii="Calibri" w:cs="Calibri" w:eastAsia="Calibri" w:hAnsi="Calibri"/>
        <w:b w:val="0"/>
        <w:i w:val="0"/>
        <w:smallCaps w:val="0"/>
        <w:strike w:val="0"/>
        <w:color w:val="767171"/>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6617018</wp:posOffset>
              </wp:positionH>
              <wp:positionV relativeFrom="topMargin">
                <wp:posOffset>345758</wp:posOffset>
              </wp:positionV>
              <wp:extent cx="936625" cy="215265"/>
              <wp:effectExtent b="0" l="0" r="0" t="0"/>
              <wp:wrapNone/>
              <wp:docPr id="2" name=""/>
              <a:graphic>
                <a:graphicData uri="http://schemas.microsoft.com/office/word/2010/wordprocessingShape">
                  <wps:wsp>
                    <wps:cNvSpPr/>
                    <wps:cNvPr id="3" name="Shape 3"/>
                    <wps:spPr>
                      <a:xfrm>
                        <a:off x="4882450" y="3677130"/>
                        <a:ext cx="927100" cy="205740"/>
                      </a:xfrm>
                      <a:prstGeom prst="rect">
                        <a:avLst/>
                      </a:prstGeom>
                      <a:solidFill>
                        <a:srgbClr val="008080"/>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ffffff"/>
                              <w:sz w:val="20"/>
                              <w:vertAlign w:val="baseline"/>
                            </w:rPr>
                            <w:t xml:space="preserve">Detallada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ffffff"/>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6617018</wp:posOffset>
              </wp:positionH>
              <wp:positionV relativeFrom="topMargin">
                <wp:posOffset>345758</wp:posOffset>
              </wp:positionV>
              <wp:extent cx="936625" cy="21526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36625" cy="215265"/>
                      </a:xfrm>
                      <a:prstGeom prst="rect"/>
                      <a:ln/>
                    </pic:spPr>
                  </pic:pic>
                </a:graphicData>
              </a:graphic>
            </wp:anchor>
          </w:drawing>
        </mc:Fallback>
      </mc:AlternateContent>
    </w:r>
    <w:r w:rsidDel="00000000" w:rsidR="00000000" w:rsidRPr="00000000">
      <w:rPr>
        <w:rFonts w:ascii="Avenir" w:cs="Avenir" w:eastAsia="Avenir" w:hAnsi="Avenir"/>
        <w:b w:val="1"/>
        <w:i w:val="0"/>
        <w:smallCaps w:val="0"/>
        <w:strike w:val="0"/>
        <w:color w:val="767171"/>
        <w:sz w:val="16"/>
        <w:szCs w:val="16"/>
        <w:u w:val="none"/>
        <w:shd w:fill="auto" w:val="clear"/>
        <w:vertAlign w:val="baseline"/>
        <w:rtl w:val="0"/>
      </w:rPr>
      <w:tab/>
    </w:r>
    <w:r w:rsidDel="00000000" w:rsidR="00000000" w:rsidRPr="00000000">
      <w:rPr>
        <w:rFonts w:ascii="Avenir" w:cs="Avenir" w:eastAsia="Avenir" w:hAnsi="Avenir"/>
        <w:b w:val="1"/>
        <w:i w:val="0"/>
        <w:smallCaps w:val="0"/>
        <w:strike w:val="0"/>
        <w:color w:val="ffffff"/>
        <w:sz w:val="24"/>
        <w:szCs w:val="24"/>
        <w:u w:val="none"/>
        <w:shd w:fill="auto" w:val="clear"/>
        <w:vertAlign w:val="baseline"/>
        <w:rtl w:val="0"/>
      </w:rPr>
      <w:t xml:space="preserve">UD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9638"/>
      </w:tabs>
      <w:spacing w:after="0" w:before="0" w:line="240" w:lineRule="auto"/>
      <w:ind w:left="0" w:right="0" w:firstLine="0"/>
      <w:jc w:val="left"/>
      <w:rPr>
        <w:rFonts w:ascii="Calibri" w:cs="Calibri" w:eastAsia="Calibri" w:hAnsi="Calibri"/>
        <w:b w:val="0"/>
        <w:i w:val="0"/>
        <w:smallCaps w:val="0"/>
        <w:strike w:val="0"/>
        <w:color w:val="767171"/>
        <w:sz w:val="16"/>
        <w:szCs w:val="16"/>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6617018</wp:posOffset>
              </wp:positionH>
              <wp:positionV relativeFrom="topMargin">
                <wp:posOffset>345758</wp:posOffset>
              </wp:positionV>
              <wp:extent cx="936625" cy="215265"/>
              <wp:effectExtent b="0" l="0" r="0" t="0"/>
              <wp:wrapNone/>
              <wp:docPr id="1" name=""/>
              <a:graphic>
                <a:graphicData uri="http://schemas.microsoft.com/office/word/2010/wordprocessingShape">
                  <wps:wsp>
                    <wps:cNvSpPr/>
                    <wps:cNvPr id="2" name="Shape 2"/>
                    <wps:spPr>
                      <a:xfrm>
                        <a:off x="4882450" y="3677130"/>
                        <a:ext cx="927100" cy="205740"/>
                      </a:xfrm>
                      <a:prstGeom prst="rect">
                        <a:avLst/>
                      </a:prstGeom>
                      <a:solidFill>
                        <a:srgbClr val="008080"/>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ffffff"/>
                              <w:sz w:val="20"/>
                              <w:vertAlign w:val="baseline"/>
                            </w:rPr>
                            <w:t xml:space="preserve">Detallada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venir" w:cs="Avenir" w:eastAsia="Avenir" w:hAnsi="Avenir"/>
                              <w:b w:val="1"/>
                              <w:i w:val="0"/>
                              <w:smallCaps w:val="0"/>
                              <w:strike w:val="0"/>
                              <w:color w:val="ffffff"/>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6617018</wp:posOffset>
              </wp:positionH>
              <wp:positionV relativeFrom="topMargin">
                <wp:posOffset>345758</wp:posOffset>
              </wp:positionV>
              <wp:extent cx="936625" cy="21526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936625" cy="215265"/>
                      </a:xfrm>
                      <a:prstGeom prst="rect"/>
                      <a:ln/>
                    </pic:spPr>
                  </pic:pic>
                </a:graphicData>
              </a:graphic>
            </wp:anchor>
          </w:drawing>
        </mc:Fallback>
      </mc:AlternateConten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Situación de </w:t>
    </w:r>
    <w:r w:rsidDel="00000000" w:rsidR="00000000" w:rsidRPr="00000000">
      <w:rPr>
        <w:rFonts w:ascii="Arial" w:cs="Arial" w:eastAsia="Arial" w:hAnsi="Arial"/>
        <w:b w:val="1"/>
        <w:sz w:val="18"/>
        <w:szCs w:val="18"/>
        <w:rtl w:val="0"/>
      </w:rPr>
      <w:t xml:space="preserve">A</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prendizaje</w:t>
    </w:r>
    <w:r w:rsidDel="00000000" w:rsidR="00000000" w:rsidRPr="00000000">
      <w:rPr>
        <w:rFonts w:ascii="Avenir" w:cs="Avenir" w:eastAsia="Avenir" w:hAnsi="Avenir"/>
        <w:b w:val="1"/>
        <w:i w:val="0"/>
        <w:smallCaps w:val="0"/>
        <w:strike w:val="0"/>
        <w:color w:val="767171"/>
        <w:sz w:val="16"/>
        <w:szCs w:val="16"/>
        <w:u w:val="none"/>
        <w:shd w:fill="auto" w:val="clear"/>
        <w:vertAlign w:val="baseline"/>
        <w:rtl w:val="0"/>
      </w:rPr>
      <w:tab/>
    </w:r>
    <w:r w:rsidDel="00000000" w:rsidR="00000000" w:rsidRPr="00000000">
      <w:rPr>
        <w:rFonts w:ascii="Avenir" w:cs="Avenir" w:eastAsia="Avenir" w:hAnsi="Avenir"/>
        <w:b w:val="1"/>
        <w:i w:val="0"/>
        <w:smallCaps w:val="0"/>
        <w:strike w:val="0"/>
        <w:color w:val="ffffff"/>
        <w:sz w:val="24"/>
        <w:szCs w:val="24"/>
        <w:u w:val="none"/>
        <w:shd w:fill="auto" w:val="clear"/>
        <w:vertAlign w:val="baseline"/>
        <w:rtl w:val="0"/>
      </w:rPr>
      <w:t xml:space="preserve">UD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Times New Roman" w:hAnsi="Times New Roman"/>
      <w:b w:val="1"/>
      <w:color w:val="000000"/>
      <w:w w:val="100"/>
      <w:position w:val="-1"/>
      <w:sz w:val="20"/>
      <w:effect w:val="none"/>
      <w:vertAlign w:val="baseline"/>
      <w:cs w:val="0"/>
      <w:em w:val="none"/>
      <w:lang w:bidi="ar-SA" w:eastAsia="es-ES" w:val="es-ES"/>
    </w:rPr>
  </w:style>
  <w:style w:type="paragraph" w:styleId="Título2">
    <w:name w:val="Título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rFonts w:ascii="Times New Roman" w:hAnsi="Times New Roman"/>
      <w:caps w:val="1"/>
      <w:w w:val="100"/>
      <w:position w:val="-1"/>
      <w:sz w:val="28"/>
      <w:effect w:val="none"/>
      <w:vertAlign w:val="baseline"/>
      <w:cs w:val="0"/>
      <w:em w:val="none"/>
      <w:lang w:bidi="ar-SA" w:eastAsia="es-ES" w:val="es-ES"/>
    </w:rPr>
  </w:style>
  <w:style w:type="paragraph" w:styleId="Título3">
    <w:name w:val="Título 3"/>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Times New Roman" w:hAnsi="Times New Roman"/>
      <w:b w:val="1"/>
      <w:w w:val="100"/>
      <w:position w:val="-1"/>
      <w:sz w:val="28"/>
      <w:effect w:val="none"/>
      <w:vertAlign w:val="baseline"/>
      <w:cs w:val="0"/>
      <w:em w:val="none"/>
      <w:lang w:bidi="ar-SA" w:eastAsia="es-ES" w:val="es-ES"/>
    </w:rPr>
  </w:style>
  <w:style w:type="paragraph" w:styleId="Título4">
    <w:name w:val="Título 4"/>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3"/>
    </w:pPr>
    <w:rPr>
      <w:rFonts w:ascii="Times New Roman" w:hAnsi="Times New Roman"/>
      <w:caps w:val="1"/>
      <w:w w:val="100"/>
      <w:position w:val="-1"/>
      <w:sz w:val="32"/>
      <w:effect w:val="none"/>
      <w:vertAlign w:val="baseline"/>
      <w:cs w:val="0"/>
      <w:em w:val="none"/>
      <w:lang w:bidi="ar-SA" w:eastAsia="es-ES" w:val="es-ES"/>
    </w:rPr>
  </w:style>
  <w:style w:type="paragraph" w:styleId="Título5">
    <w:name w:val="Título 5"/>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4"/>
    </w:pPr>
    <w:rPr>
      <w:rFonts w:ascii="Times New Roman" w:hAnsi="Times New Roman"/>
      <w:i w:val="1"/>
      <w:w w:val="100"/>
      <w:position w:val="-1"/>
      <w:sz w:val="24"/>
      <w:effect w:val="none"/>
      <w:vertAlign w:val="baseline"/>
      <w:cs w:val="0"/>
      <w:em w:val="none"/>
      <w:lang w:bidi="ar-SA" w:eastAsia="es-ES" w:val="es-ES"/>
    </w:rPr>
  </w:style>
  <w:style w:type="paragraph" w:styleId="Título6">
    <w:name w:val="Título 6"/>
    <w:basedOn w:val="Normal"/>
    <w:next w:val="Normal"/>
    <w:autoRedefine w:val="0"/>
    <w:hidden w:val="0"/>
    <w:qFormat w:val="0"/>
    <w:pPr>
      <w:keepNext w:val="1"/>
      <w:suppressAutoHyphens w:val="1"/>
      <w:spacing w:line="1" w:lineRule="atLeast"/>
      <w:ind w:right="-74" w:leftChars="-1" w:rightChars="0" w:firstLineChars="-1"/>
      <w:jc w:val="center"/>
      <w:textDirection w:val="btLr"/>
      <w:textAlignment w:val="top"/>
      <w:outlineLvl w:val="5"/>
    </w:pPr>
    <w:rPr>
      <w:rFonts w:ascii="Times New Roman" w:hAnsi="Times New Roman"/>
      <w:i w:val="1"/>
      <w:w w:val="100"/>
      <w:position w:val="-1"/>
      <w:sz w:val="24"/>
      <w:effect w:val="none"/>
      <w:vertAlign w:val="baseline"/>
      <w:cs w:val="0"/>
      <w:em w:val="none"/>
      <w:lang w:bidi="ar-SA" w:eastAsia="es-ES" w:val="es-ES"/>
    </w:rPr>
  </w:style>
  <w:style w:type="paragraph" w:styleId="Título7">
    <w:name w:val="Título 7"/>
    <w:basedOn w:val="Normal"/>
    <w:next w:val="Normal"/>
    <w:autoRedefine w:val="0"/>
    <w:hidden w:val="0"/>
    <w:qFormat w:val="0"/>
    <w:pPr>
      <w:keepNext w:val="1"/>
      <w:suppressAutoHyphens w:val="1"/>
      <w:spacing w:line="1" w:lineRule="atLeast"/>
      <w:ind w:leftChars="-1" w:rightChars="0" w:firstLineChars="-1"/>
      <w:textDirection w:val="btLr"/>
      <w:textAlignment w:val="top"/>
      <w:outlineLvl w:val="6"/>
    </w:pPr>
    <w:rPr>
      <w:rFonts w:ascii="Times New Roman" w:hAnsi="Times New Roman"/>
      <w:i w:val="1"/>
      <w:noProof w:val="1"/>
      <w:w w:val="100"/>
      <w:position w:val="-1"/>
      <w:sz w:val="18"/>
      <w:effect w:val="none"/>
      <w:vertAlign w:val="baseline"/>
      <w:cs w:val="0"/>
      <w:em w:val="none"/>
      <w:lang w:bidi="ar-SA" w:eastAsia="und" w:val="und"/>
    </w:rPr>
  </w:style>
  <w:style w:type="paragraph" w:styleId="Título9">
    <w:name w:val="Título 9"/>
    <w:basedOn w:val="Normal"/>
    <w:next w:val="Normal"/>
    <w:autoRedefine w:val="0"/>
    <w:hidden w:val="0"/>
    <w:qFormat w:val="0"/>
    <w:pPr>
      <w:keepNext w:val="1"/>
      <w:suppressAutoHyphens w:val="1"/>
      <w:spacing w:line="1" w:lineRule="atLeast"/>
      <w:ind w:leftChars="-1" w:rightChars="0" w:firstLineChars="-1"/>
      <w:textDirection w:val="btLr"/>
      <w:textAlignment w:val="top"/>
      <w:outlineLvl w:val="8"/>
    </w:pPr>
    <w:rPr>
      <w:rFonts w:ascii="Times New Roman" w:hAnsi="Times New Roman"/>
      <w:b w:val="1"/>
      <w:w w:val="100"/>
      <w:position w:val="-1"/>
      <w:sz w:val="16"/>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s-ES" w:val="es-ES"/>
    </w:rPr>
  </w:style>
  <w:style w:type="paragraph" w:styleId="TEXTO">
    <w:name w:val="TEXTO"/>
    <w:basedOn w:val="Normal"/>
    <w:next w:val="TEXTO"/>
    <w:autoRedefine w:val="0"/>
    <w:hidden w:val="0"/>
    <w:qFormat w:val="0"/>
    <w:pPr>
      <w:suppressAutoHyphens w:val="1"/>
      <w:spacing w:after="80" w:before="80" w:line="340" w:lineRule="atLeast"/>
      <w:ind w:leftChars="-1" w:rightChars="0" w:firstLine="284" w:firstLineChars="-1"/>
      <w:jc w:val="both"/>
      <w:textDirection w:val="btLr"/>
      <w:textAlignment w:val="top"/>
      <w:outlineLvl w:val="0"/>
    </w:pPr>
    <w:rPr>
      <w:rFonts w:ascii="Times New Roman" w:hAnsi="Times New Roman"/>
      <w:w w:val="100"/>
      <w:position w:val="-1"/>
      <w:sz w:val="22"/>
      <w:effect w:val="none"/>
      <w:vertAlign w:val="baseline"/>
      <w:cs w:val="0"/>
      <w:em w:val="none"/>
      <w:lang w:bidi="ar-SA" w:eastAsia="es-ES" w:val="es-ES"/>
    </w:rPr>
  </w:style>
  <w:style w:type="paragraph" w:styleId="TÍTULO1">
    <w:name w:val="TÍTULO 1"/>
    <w:basedOn w:val="TEXTO"/>
    <w:next w:val="TÍTULO1"/>
    <w:autoRedefine w:val="0"/>
    <w:hidden w:val="0"/>
    <w:qFormat w:val="0"/>
    <w:pPr>
      <w:keepNext w:val="1"/>
      <w:suppressAutoHyphens w:val="1"/>
      <w:spacing w:after="480" w:before="4000" w:line="680" w:lineRule="atLeast"/>
      <w:ind w:left="1701" w:leftChars="-1" w:rightChars="0" w:firstLine="0" w:firstLineChars="-1"/>
      <w:jc w:val="right"/>
      <w:textDirection w:val="btLr"/>
      <w:textAlignment w:val="top"/>
      <w:outlineLvl w:val="0"/>
    </w:pPr>
    <w:rPr>
      <w:rFonts w:ascii="Times New Roman" w:hAnsi="Times New Roman"/>
      <w:b w:val="1"/>
      <w:w w:val="100"/>
      <w:position w:val="-1"/>
      <w:sz w:val="56"/>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und" w:val="es-ES"/>
    </w:rPr>
  </w:style>
  <w:style w:type="character" w:styleId="Númerodepágina">
    <w:name w:val="Número de página"/>
    <w:basedOn w:val="Fuentedepárrafopredeter."/>
    <w:next w:val="Númerodepágina"/>
    <w:autoRedefine w:val="0"/>
    <w:hidden w:val="0"/>
    <w:qFormat w:val="0"/>
    <w:rPr>
      <w:w w:val="100"/>
      <w:position w:val="-1"/>
      <w:effect w:val="none"/>
      <w:vertAlign w:val="baseline"/>
      <w:cs w:val="0"/>
      <w:em w:val="none"/>
      <w:lang/>
    </w:rPr>
  </w:style>
  <w:style w:type="paragraph" w:styleId="Texto">
    <w:name w:val="Texto"/>
    <w:next w:val="Texto"/>
    <w:autoRedefine w:val="0"/>
    <w:hidden w:val="0"/>
    <w:qFormat w:val="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uppressAutoHyphens w:val="1"/>
      <w:spacing w:after="80" w:before="80" w:line="340" w:lineRule="atLeast"/>
      <w:ind w:leftChars="-1" w:rightChars="0" w:firstLine="300" w:firstLineChars="-1"/>
      <w:jc w:val="both"/>
      <w:textDirection w:val="btLr"/>
      <w:textAlignment w:val="top"/>
      <w:outlineLvl w:val="0"/>
    </w:pPr>
    <w:rPr>
      <w:rFonts w:ascii="Times New Roman" w:eastAsia="Times New Roman" w:hAnsi="Times New Roman"/>
      <w:color w:val="000000"/>
      <w:w w:val="100"/>
      <w:position w:val="-1"/>
      <w:sz w:val="24"/>
      <w:effect w:val="none"/>
      <w:vertAlign w:val="baseline"/>
      <w:cs w:val="0"/>
      <w:em w:val="none"/>
      <w:lang w:bidi="ar-SA" w:eastAsia="es-ES" w:val="en-US"/>
    </w:rPr>
  </w:style>
  <w:style w:type="paragraph" w:styleId="Sangría2det.independiente">
    <w:name w:val="Sangría 2 de t. independiente"/>
    <w:basedOn w:val="Normal"/>
    <w:next w:val="Sangría2det.independiente"/>
    <w:autoRedefine w:val="0"/>
    <w:hidden w:val="0"/>
    <w:qFormat w:val="0"/>
    <w:pPr>
      <w:widowControl w:val="0"/>
      <w:suppressAutoHyphens w:val="1"/>
      <w:spacing w:line="1" w:lineRule="atLeast"/>
      <w:ind w:left="851" w:leftChars="-1" w:rightChars="0" w:hanging="284" w:firstLineChars="-1"/>
      <w:jc w:val="both"/>
      <w:textDirection w:val="btLr"/>
      <w:textAlignment w:val="top"/>
      <w:outlineLvl w:val="0"/>
    </w:pPr>
    <w:rPr>
      <w:rFonts w:ascii="Times New Roman" w:eastAsia="Times New Roman" w:hAnsi="Times New Roman"/>
      <w:w w:val="100"/>
      <w:position w:val="-1"/>
      <w:sz w:val="20"/>
      <w:effect w:val="none"/>
      <w:vertAlign w:val="baseline"/>
      <w:cs w:val="0"/>
      <w:em w:val="none"/>
      <w:lang w:bidi="ar-SA" w:eastAsia="es-ES" w:val="es-ES"/>
    </w:rPr>
  </w:style>
  <w:style w:type="paragraph" w:styleId="Textonuevo">
    <w:name w:val="Texto nuevo"/>
    <w:basedOn w:val="Texto"/>
    <w:next w:val="Textonuevo"/>
    <w:autoRedefine w:val="0"/>
    <w:hidden w:val="0"/>
    <w:qFormat w:val="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uppressAutoHyphens w:val="1"/>
      <w:spacing w:after="80" w:before="80" w:line="300" w:lineRule="atLeast"/>
      <w:ind w:leftChars="-1" w:rightChars="0" w:firstLine="300" w:firstLineChars="-1"/>
      <w:jc w:val="both"/>
      <w:textDirection w:val="btLr"/>
      <w:textAlignment w:val="top"/>
      <w:outlineLvl w:val="0"/>
    </w:pPr>
    <w:rPr>
      <w:rFonts w:ascii="Times" w:eastAsia="Times New Roman" w:hAnsi="Times"/>
      <w:color w:val="000000"/>
      <w:w w:val="100"/>
      <w:position w:val="-1"/>
      <w:sz w:val="20"/>
      <w:effect w:val="none"/>
      <w:vertAlign w:val="baseline"/>
      <w:cs w:val="0"/>
      <w:em w:val="none"/>
      <w:lang w:bidi="ar-SA" w:eastAsia="es-ES" w:val="en-US"/>
    </w:rPr>
  </w:style>
  <w:style w:type="paragraph" w:styleId="TITULO2">
    <w:name w:val="TITULO 2"/>
    <w:basedOn w:val="TÍTULO1"/>
    <w:next w:val="TITULO2"/>
    <w:autoRedefine w:val="0"/>
    <w:hidden w:val="0"/>
    <w:qFormat w:val="0"/>
    <w:pPr>
      <w:keepNext w:val="1"/>
      <w:suppressAutoHyphens w:val="1"/>
      <w:spacing w:after="240" w:before="600" w:line="400" w:lineRule="atLeast"/>
      <w:ind w:left="1134" w:leftChars="-1" w:rightChars="0" w:firstLine="0" w:firstLineChars="-1"/>
      <w:jc w:val="right"/>
      <w:textDirection w:val="btLr"/>
      <w:textAlignment w:val="top"/>
      <w:outlineLvl w:val="0"/>
    </w:pPr>
    <w:rPr>
      <w:rFonts w:ascii="Times New Roman" w:hAnsi="Times New Roman"/>
      <w:b w:val="1"/>
      <w:w w:val="100"/>
      <w:position w:val="-1"/>
      <w:sz w:val="36"/>
      <w:effect w:val="none"/>
      <w:vertAlign w:val="baseline"/>
      <w:cs w:val="0"/>
      <w:em w:val="none"/>
      <w:lang w:bidi="ar-SA" w:eastAsia="es-ES" w:val="es-ES"/>
    </w:rPr>
  </w:style>
  <w:style w:type="paragraph" w:styleId="TITULO3">
    <w:name w:val="TITULO 3"/>
    <w:basedOn w:val="TITULO2"/>
    <w:next w:val="TITULO3"/>
    <w:autoRedefine w:val="0"/>
    <w:hidden w:val="0"/>
    <w:qFormat w:val="0"/>
    <w:pPr>
      <w:keepNext w:val="1"/>
      <w:suppressAutoHyphens w:val="1"/>
      <w:spacing w:after="240" w:before="600" w:line="400" w:lineRule="atLeast"/>
      <w:ind w:left="1134" w:leftChars="-1" w:rightChars="0" w:firstLine="0" w:firstLineChars="-1"/>
      <w:jc w:val="right"/>
      <w:textDirection w:val="btLr"/>
      <w:textAlignment w:val="top"/>
      <w:outlineLvl w:val="0"/>
    </w:pPr>
    <w:rPr>
      <w:rFonts w:ascii="Times New Roman" w:hAnsi="Times New Roman"/>
      <w:b w:val="0"/>
      <w:i w:val="1"/>
      <w:w w:val="100"/>
      <w:position w:val="-1"/>
      <w:sz w:val="28"/>
      <w:effect w:val="none"/>
      <w:vertAlign w:val="baseline"/>
      <w:cs w:val="0"/>
      <w:em w:val="none"/>
      <w:lang w:bidi="ar-SA" w:eastAsia="es-ES" w:val="es-ES"/>
    </w:rPr>
  </w:style>
  <w:style w:type="character" w:styleId="Ref.denotaalpie">
    <w:name w:val="Ref. de nota al pie"/>
    <w:next w:val="Ref.denotaalpie"/>
    <w:autoRedefine w:val="0"/>
    <w:hidden w:val="0"/>
    <w:qFormat w:val="0"/>
    <w:rPr>
      <w:w w:val="100"/>
      <w:position w:val="-1"/>
      <w:effect w:val="none"/>
      <w:vertAlign w:val="superscript"/>
      <w:cs w:val="0"/>
      <w:em w:val="none"/>
      <w:lang/>
    </w:rPr>
  </w:style>
  <w:style w:type="paragraph" w:styleId="FIGURA">
    <w:name w:val="FIGURA"/>
    <w:basedOn w:val="TEXTO"/>
    <w:next w:val="FIGURA"/>
    <w:autoRedefine w:val="0"/>
    <w:hidden w:val="0"/>
    <w:qFormat w:val="0"/>
    <w:pPr>
      <w:keepNext w:val="1"/>
      <w:suppressAutoHyphens w:val="1"/>
      <w:spacing w:after="120" w:before="480" w:line="280" w:lineRule="atLeast"/>
      <w:ind w:left="567" w:right="567" w:leftChars="-1" w:rightChars="0" w:firstLine="0" w:firstLineChars="-1"/>
      <w:jc w:val="center"/>
      <w:textDirection w:val="btLr"/>
      <w:textAlignment w:val="top"/>
      <w:outlineLvl w:val="0"/>
    </w:pPr>
    <w:rPr>
      <w:rFonts w:ascii="Times New Roman" w:eastAsia="Times New Roman" w:hAnsi="Times New Roman"/>
      <w:w w:val="100"/>
      <w:position w:val="-1"/>
      <w:sz w:val="20"/>
      <w:effect w:val="none"/>
      <w:vertAlign w:val="baseline"/>
      <w:cs w:val="0"/>
      <w:em w:val="none"/>
      <w:lang w:bidi="ar-SA" w:eastAsia="es-ES" w:val="es-ES"/>
    </w:rPr>
  </w:style>
  <w:style w:type="paragraph" w:styleId="Pordefecto">
    <w:name w:val="Por defecto"/>
    <w:next w:val="Pordefecto"/>
    <w:autoRedefine w:val="0"/>
    <w:hidden w:val="0"/>
    <w:qFormat w:val="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suppressAutoHyphens w:val="1"/>
      <w:spacing w:line="240" w:lineRule="atLeast"/>
      <w:ind w:leftChars="-1" w:rightChars="0" w:firstLineChars="-1"/>
      <w:textDirection w:val="btLr"/>
      <w:textAlignment w:val="top"/>
      <w:outlineLvl w:val="0"/>
    </w:pPr>
    <w:rPr>
      <w:color w:val="000000"/>
      <w:w w:val="100"/>
      <w:position w:val="-1"/>
      <w:sz w:val="24"/>
      <w:effect w:val="none"/>
      <w:vertAlign w:val="baseline"/>
      <w:cs w:val="0"/>
      <w:em w:val="none"/>
      <w:lang w:bidi="ar-SA" w:eastAsia="es-ES" w:val="en-US"/>
    </w:rPr>
  </w:style>
  <w:style w:type="paragraph" w:styleId="ENUMERA10">
    <w:name w:val="ENUMERA1"/>
    <w:basedOn w:val="TEXTO"/>
    <w:next w:val="ENUMERA10"/>
    <w:autoRedefine w:val="0"/>
    <w:hidden w:val="0"/>
    <w:qFormat w:val="0"/>
    <w:pPr>
      <w:numPr>
        <w:ilvl w:val="0"/>
        <w:numId w:val="8"/>
      </w:numPr>
      <w:tabs>
        <w:tab w:val="clear" w:pos="360"/>
      </w:tabs>
      <w:suppressAutoHyphens w:val="1"/>
      <w:spacing w:after="80" w:before="80" w:line="340" w:lineRule="atLeast"/>
      <w:ind w:left="567" w:leftChars="-1" w:rightChars="0" w:hanging="283" w:firstLineChars="-1"/>
      <w:jc w:val="both"/>
      <w:textDirection w:val="btLr"/>
      <w:textAlignment w:val="top"/>
      <w:outlineLvl w:val="0"/>
    </w:pPr>
    <w:rPr>
      <w:rFonts w:ascii="Times New Roman" w:hAnsi="Times New Roman"/>
      <w:w w:val="100"/>
      <w:position w:val="-1"/>
      <w:sz w:val="22"/>
      <w:effect w:val="none"/>
      <w:vertAlign w:val="baseline"/>
      <w:cs w:val="0"/>
      <w:em w:val="none"/>
      <w:lang w:bidi="ar-SA" w:eastAsia="es-ES" w:val="es-ES"/>
    </w:rPr>
  </w:style>
  <w:style w:type="paragraph" w:styleId="Textonotapie">
    <w:name w:val="Texto nota pie"/>
    <w:basedOn w:val="Normal"/>
    <w:next w:val="Textonotapie"/>
    <w:autoRedefine w:val="0"/>
    <w:hidden w:val="0"/>
    <w:qFormat w:val="0"/>
    <w:pPr>
      <w:suppressAutoHyphens w:val="1"/>
      <w:spacing w:line="1" w:lineRule="atLeast"/>
      <w:ind w:leftChars="-1" w:rightChars="0" w:firstLineChars="-1"/>
      <w:jc w:val="both"/>
      <w:textDirection w:val="btLr"/>
      <w:textAlignment w:val="top"/>
      <w:outlineLvl w:val="0"/>
    </w:pPr>
    <w:rPr>
      <w:rFonts w:ascii="Times New Roman" w:hAnsi="Times New Roman"/>
      <w:w w:val="100"/>
      <w:position w:val="-1"/>
      <w:sz w:val="18"/>
      <w:effect w:val="none"/>
      <w:vertAlign w:val="baseline"/>
      <w:cs w:val="0"/>
      <w:em w:val="none"/>
      <w:lang w:bidi="ar-SA" w:eastAsia="es-ES" w:val="es-ES"/>
    </w:rPr>
  </w:style>
  <w:style w:type="paragraph" w:styleId="Textoindependiente2">
    <w:name w:val="Texto independiente 2"/>
    <w:basedOn w:val="Normal"/>
    <w:next w:val="Textoindependiente2"/>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eastAsia="Times New Roman" w:hAnsi="Times New Roman"/>
      <w:caps w:val="1"/>
      <w:w w:val="100"/>
      <w:position w:val="-1"/>
      <w:sz w:val="32"/>
      <w:effect w:val="none"/>
      <w:vertAlign w:val="baseline"/>
      <w:cs w:val="0"/>
      <w:em w:val="none"/>
      <w:lang w:bidi="ar-SA" w:eastAsia="es-ES" w:val="es-ES"/>
    </w:rPr>
  </w:style>
  <w:style w:type="paragraph" w:styleId="Textoindependiente3">
    <w:name w:val="Texto independiente 3"/>
    <w:basedOn w:val="Normal"/>
    <w:next w:val="Textoindependiente3"/>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eastAsia="Times New Roman" w:hAnsi="Times New Roman"/>
      <w:w w:val="100"/>
      <w:position w:val="-1"/>
      <w:sz w:val="28"/>
      <w:effect w:val="none"/>
      <w:vertAlign w:val="baseline"/>
      <w:cs w:val="0"/>
      <w:em w:val="none"/>
      <w:lang w:bidi="ar-SA" w:eastAsia="es-ES" w:val="es-ES"/>
    </w:rPr>
  </w:style>
  <w:style w:type="paragraph" w:styleId="NOTA">
    <w:name w:val="NOTA"/>
    <w:basedOn w:val="Textonotapie"/>
    <w:next w:val="NOTA"/>
    <w:autoRedefine w:val="0"/>
    <w:hidden w:val="0"/>
    <w:qFormat w:val="0"/>
    <w:pPr>
      <w:suppressAutoHyphens w:val="1"/>
      <w:spacing w:line="240" w:lineRule="atLeast"/>
      <w:ind w:leftChars="-1" w:rightChars="0" w:firstLineChars="-1"/>
      <w:jc w:val="both"/>
      <w:textDirection w:val="btLr"/>
      <w:textAlignment w:val="top"/>
      <w:outlineLvl w:val="0"/>
    </w:pPr>
    <w:rPr>
      <w:rFonts w:ascii="Times New Roman" w:hAnsi="Times New Roman"/>
      <w:w w:val="100"/>
      <w:position w:val="-1"/>
      <w:sz w:val="18"/>
      <w:effect w:val="none"/>
      <w:vertAlign w:val="baseline"/>
      <w:cs w:val="0"/>
      <w:em w:val="none"/>
      <w:lang w:bidi="ar-SA" w:eastAsia="es-ES" w:val="es-ES"/>
    </w:rPr>
  </w:style>
  <w:style w:type="paragraph" w:styleId="Epígrafe">
    <w:name w:val="Epígrafe"/>
    <w:basedOn w:val="Normal"/>
    <w:next w:val="Normal"/>
    <w:autoRedefine w:val="0"/>
    <w:hidden w:val="0"/>
    <w:qFormat w:val="0"/>
    <w:pPr>
      <w:suppressAutoHyphens w:val="1"/>
      <w:spacing w:after="80" w:before="80" w:line="280" w:lineRule="atLeast"/>
      <w:ind w:leftChars="-1" w:rightChars="0" w:firstLine="284" w:firstLineChars="-1"/>
      <w:jc w:val="center"/>
      <w:textDirection w:val="btLr"/>
      <w:textAlignment w:val="top"/>
      <w:outlineLvl w:val="0"/>
    </w:pPr>
    <w:rPr>
      <w:rFonts w:ascii="Times New Roman" w:hAnsi="Times New Roman"/>
      <w:i w:val="1"/>
      <w:w w:val="100"/>
      <w:position w:val="-1"/>
      <w:sz w:val="20"/>
      <w:effect w:val="none"/>
      <w:vertAlign w:val="baseline"/>
      <w:cs w:val="0"/>
      <w:em w:val="none"/>
      <w:lang w:bidi="ar-SA" w:eastAsia="es-ES" w:val="es-ES"/>
    </w:rPr>
  </w:style>
  <w:style w:type="paragraph" w:styleId="Textoindependiente">
    <w:name w:val="Texto independiente"/>
    <w:basedOn w:val="Normal"/>
    <w:next w:val="Textoindependiente"/>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sz w:val="36"/>
      <w:effect w:val="none"/>
      <w:vertAlign w:val="baseline"/>
      <w:cs w:val="0"/>
      <w:em w:val="none"/>
      <w:lang w:bidi="ar-SA" w:eastAsia="es-ES" w:val="es-ES"/>
    </w:rPr>
  </w:style>
  <w:style w:type="paragraph" w:styleId="Título">
    <w:name w:val="Título"/>
    <w:basedOn w:val="Normal"/>
    <w:next w:val="Título"/>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eastAsia="Times New Roman" w:hAnsi="Times New Roman"/>
      <w:b w:val="1"/>
      <w:w w:val="100"/>
      <w:position w:val="-1"/>
      <w:sz w:val="40"/>
      <w:u w:val="single"/>
      <w:effect w:val="none"/>
      <w:vertAlign w:val="baseline"/>
      <w:cs w:val="0"/>
      <w:em w:val="none"/>
      <w:lang w:bidi="ar-SA" w:eastAsia="es-ES" w:val="es-ES"/>
    </w:rPr>
  </w:style>
  <w:style w:type="paragraph" w:styleId="CITA">
    <w:name w:val="CITA"/>
    <w:basedOn w:val="TEXTO"/>
    <w:next w:val="CITA"/>
    <w:autoRedefine w:val="0"/>
    <w:hidden w:val="0"/>
    <w:qFormat w:val="0"/>
    <w:pPr>
      <w:suppressAutoHyphens w:val="1"/>
      <w:spacing w:after="320" w:before="320" w:line="280" w:lineRule="atLeast"/>
      <w:ind w:left="567" w:right="567" w:leftChars="-1" w:rightChars="0" w:firstLine="0" w:firstLineChars="-1"/>
      <w:jc w:val="both"/>
      <w:textDirection w:val="btLr"/>
      <w:textAlignment w:val="top"/>
      <w:outlineLvl w:val="0"/>
    </w:pPr>
    <w:rPr>
      <w:rFonts w:ascii="Times New Roman" w:hAnsi="Times New Roman"/>
      <w:w w:val="100"/>
      <w:position w:val="-1"/>
      <w:sz w:val="20"/>
      <w:effect w:val="none"/>
      <w:vertAlign w:val="baseline"/>
      <w:cs w:val="0"/>
      <w:em w:val="none"/>
      <w:lang w:bidi="ar-SA" w:eastAsia="es-ES" w:val="es-ES"/>
    </w:rPr>
  </w:style>
  <w:style w:type="paragraph" w:styleId="TÍTULO4">
    <w:name w:val="TÍTULO 4"/>
    <w:basedOn w:val="Normal"/>
    <w:next w:val="TÍTULO4"/>
    <w:autoRedefine w:val="0"/>
    <w:hidden w:val="0"/>
    <w:qFormat w:val="0"/>
    <w:pPr>
      <w:keepNext w:val="1"/>
      <w:suppressAutoHyphens w:val="1"/>
      <w:spacing w:after="240" w:before="600" w:line="300" w:lineRule="atLeast"/>
      <w:ind w:left="284" w:right="1134" w:leftChars="-1" w:rightChars="0" w:firstLineChars="-1"/>
      <w:jc w:val="both"/>
      <w:textDirection w:val="btLr"/>
      <w:textAlignment w:val="top"/>
      <w:outlineLvl w:val="0"/>
    </w:pPr>
    <w:rPr>
      <w:rFonts w:ascii="Times New Roman" w:hAnsi="Times New Roman"/>
      <w:i w:val="1"/>
      <w:w w:val="100"/>
      <w:position w:val="-1"/>
      <w:sz w:val="22"/>
      <w:effect w:val="none"/>
      <w:vertAlign w:val="baseline"/>
      <w:cs w:val="0"/>
      <w:em w:val="none"/>
      <w:lang w:bidi="ar-SA" w:eastAsia="es-ES" w:val="es-ES"/>
    </w:rPr>
  </w:style>
  <w:style w:type="paragraph" w:styleId="Textosinformato">
    <w:name w:val="Texto sin formato"/>
    <w:basedOn w:val="Normal"/>
    <w:next w:val="Textosinformato"/>
    <w:autoRedefine w:val="0"/>
    <w:hidden w:val="0"/>
    <w:qFormat w:val="0"/>
    <w:pPr>
      <w:suppressAutoHyphens w:val="1"/>
      <w:spacing w:line="1" w:lineRule="atLeast"/>
      <w:ind w:leftChars="-1" w:rightChars="0" w:firstLineChars="-1"/>
      <w:textDirection w:val="btLr"/>
      <w:textAlignment w:val="top"/>
      <w:outlineLvl w:val="0"/>
    </w:pPr>
    <w:rPr>
      <w:rFonts w:ascii="Courier New" w:hAnsi="Courier New"/>
      <w:w w:val="100"/>
      <w:position w:val="-1"/>
      <w:sz w:val="20"/>
      <w:effect w:val="none"/>
      <w:vertAlign w:val="baseline"/>
      <w:cs w:val="0"/>
      <w:em w:val="none"/>
      <w:lang w:bidi="ar-SA" w:eastAsia="es-ES" w:val="es-ES"/>
    </w:rPr>
  </w:style>
  <w:style w:type="paragraph" w:styleId="ENUMERA1">
    <w:name w:val="ENUMERA 1"/>
    <w:basedOn w:val="TEXTO"/>
    <w:next w:val="ENUMERA1"/>
    <w:autoRedefine w:val="0"/>
    <w:hidden w:val="0"/>
    <w:qFormat w:val="0"/>
    <w:pPr>
      <w:numPr>
        <w:ilvl w:val="0"/>
        <w:numId w:val="1"/>
      </w:numPr>
      <w:tabs>
        <w:tab w:val="left" w:leader="none" w:pos="851"/>
      </w:tabs>
      <w:suppressAutoHyphens w:val="1"/>
      <w:spacing w:after="80" w:before="80" w:line="320" w:lineRule="atLeast"/>
      <w:ind w:left="851" w:leftChars="-1" w:rightChars="0" w:hanging="284" w:firstLineChars="-1"/>
      <w:jc w:val="both"/>
      <w:textDirection w:val="btLr"/>
      <w:textAlignment w:val="top"/>
      <w:outlineLvl w:val="0"/>
    </w:pPr>
    <w:rPr>
      <w:rFonts w:ascii="Times New Roman" w:eastAsia="Times New Roman" w:hAnsi="Times New Roman"/>
      <w:w w:val="100"/>
      <w:position w:val="-1"/>
      <w:sz w:val="24"/>
      <w:effect w:val="none"/>
      <w:vertAlign w:val="baseline"/>
      <w:cs w:val="0"/>
      <w:em w:val="none"/>
      <w:lang w:bidi="ar-SA" w:eastAsia="es-ES" w:val="es-ES"/>
    </w:rPr>
  </w:style>
  <w:style w:type="paragraph" w:styleId="ESPACIO">
    <w:name w:val="ESPACIO"/>
    <w:basedOn w:val="Normal"/>
    <w:next w:val="ESPACIO"/>
    <w:autoRedefine w:val="0"/>
    <w:hidden w:val="0"/>
    <w:qFormat w:val="0"/>
    <w:pPr>
      <w:suppressAutoHyphens w:val="1"/>
      <w:spacing w:line="200" w:lineRule="atLeast"/>
      <w:ind w:leftChars="-1" w:rightChars="0" w:firstLine="284" w:firstLineChars="-1"/>
      <w:jc w:val="both"/>
      <w:textDirection w:val="btLr"/>
      <w:textAlignment w:val="top"/>
      <w:outlineLvl w:val="0"/>
    </w:pPr>
    <w:rPr>
      <w:rFonts w:ascii="Times New Roman" w:hAnsi="Times New Roman"/>
      <w:w w:val="100"/>
      <w:position w:val="-1"/>
      <w:sz w:val="22"/>
      <w:effect w:val="none"/>
      <w:vertAlign w:val="baseline"/>
      <w:cs w:val="0"/>
      <w:em w:val="none"/>
      <w:lang w:bidi="ar-SA" w:eastAsia="es-ES" w:val="es-ES"/>
    </w:rPr>
  </w:style>
  <w:style w:type="paragraph" w:styleId="Sangríadetextonormal">
    <w:name w:val="Sangría de texto normal"/>
    <w:basedOn w:val="Normal"/>
    <w:next w:val="Sangríadetextonormal"/>
    <w:autoRedefine w:val="0"/>
    <w:hidden w:val="0"/>
    <w:qFormat w:val="0"/>
    <w:pPr>
      <w:suppressAutoHyphens w:val="1"/>
      <w:spacing w:after="80" w:before="80" w:line="280" w:lineRule="atLeast"/>
      <w:ind w:leftChars="-1" w:rightChars="0" w:firstLine="284" w:firstLineChars="-1"/>
      <w:jc w:val="both"/>
      <w:textDirection w:val="btLr"/>
      <w:textAlignment w:val="top"/>
      <w:outlineLvl w:val="0"/>
    </w:pPr>
    <w:rPr>
      <w:rFonts w:ascii="Times New Roman" w:hAnsi="Times New Roman"/>
      <w:w w:val="100"/>
      <w:position w:val="-1"/>
      <w:sz w:val="24"/>
      <w:effect w:val="none"/>
      <w:vertAlign w:val="baseline"/>
      <w:cs w:val="0"/>
      <w:em w:val="none"/>
      <w:lang w:bidi="ar-SA" w:eastAsia="es-ES" w:val="es-ES"/>
    </w:rPr>
  </w:style>
  <w:style w:type="paragraph" w:styleId="times,1">
    <w:name w:val="times,1"/>
    <w:basedOn w:val="Normal"/>
    <w:next w:val="times,1"/>
    <w:autoRedefine w:val="0"/>
    <w:hidden w:val="0"/>
    <w:qFormat w:val="0"/>
    <w:pPr>
      <w:suppressAutoHyphens w:val="1"/>
      <w:spacing w:after="80" w:line="320" w:lineRule="atLeast"/>
      <w:ind w:left="440" w:right="100" w:leftChars="-1" w:rightChars="0" w:firstLineChars="-1"/>
      <w:jc w:val="both"/>
      <w:textDirection w:val="btLr"/>
      <w:textAlignment w:val="top"/>
      <w:outlineLvl w:val="0"/>
    </w:pPr>
    <w:rPr>
      <w:noProof w:val="0"/>
      <w:w w:val="100"/>
      <w:position w:val="-1"/>
      <w:sz w:val="24"/>
      <w:effect w:val="none"/>
      <w:vertAlign w:val="baseline"/>
      <w:cs w:val="0"/>
      <w:em w:val="none"/>
      <w:lang w:bidi="ar-SA" w:eastAsia="es-ES" w:val="es-ES"/>
    </w:rPr>
  </w:style>
  <w:style w:type="paragraph" w:styleId="ENUMERA">
    <w:name w:val="ENUMERA"/>
    <w:basedOn w:val="TEXTO"/>
    <w:next w:val="ENUMERA"/>
    <w:autoRedefine w:val="0"/>
    <w:hidden w:val="0"/>
    <w:qFormat w:val="0"/>
    <w:pPr>
      <w:numPr>
        <w:ilvl w:val="0"/>
        <w:numId w:val="7"/>
      </w:numPr>
      <w:tabs>
        <w:tab w:val="clear" w:pos="360"/>
        <w:tab w:val="num" w:leader="none" w:pos="644"/>
      </w:tabs>
      <w:suppressAutoHyphens w:val="1"/>
      <w:spacing w:after="40" w:before="40" w:line="320" w:lineRule="atLeast"/>
      <w:ind w:left="641" w:leftChars="-1" w:rightChars="0" w:hanging="357" w:firstLineChars="-1"/>
      <w:jc w:val="both"/>
      <w:textDirection w:val="btLr"/>
      <w:textAlignment w:val="top"/>
      <w:outlineLvl w:val="0"/>
    </w:pPr>
    <w:rPr>
      <w:rFonts w:ascii="Times New Roman" w:hAnsi="Times New Roman"/>
      <w:w w:val="100"/>
      <w:position w:val="-1"/>
      <w:sz w:val="20"/>
      <w:effect w:val="none"/>
      <w:vertAlign w:val="baseline"/>
      <w:cs w:val="0"/>
      <w:em w:val="none"/>
      <w:lang w:bidi="ar-SA" w:eastAsia="es-ES" w:val="es-ES"/>
    </w:rPr>
  </w:style>
  <w:style w:type="paragraph" w:styleId="EVALUACIÓN">
    <w:name w:val="EVALUACIÓN"/>
    <w:basedOn w:val="Normal"/>
    <w:next w:val="EVALUACIÓN"/>
    <w:autoRedefine w:val="0"/>
    <w:hidden w:val="0"/>
    <w:qFormat w:val="0"/>
    <w:pPr>
      <w:widowControl w:val="0"/>
      <w:numPr>
        <w:ilvl w:val="0"/>
        <w:numId w:val="6"/>
      </w:numPr>
      <w:suppressAutoHyphens w:val="1"/>
      <w:spacing w:after="20" w:before="20" w:line="240" w:lineRule="atLeast"/>
      <w:ind w:left="357" w:leftChars="-1" w:rightChars="0" w:hanging="357" w:firstLineChars="-1"/>
      <w:jc w:val="both"/>
      <w:textDirection w:val="btLr"/>
      <w:textAlignment w:val="top"/>
      <w:outlineLvl w:val="0"/>
    </w:pPr>
    <w:rPr>
      <w:rFonts w:ascii="Times New Roman" w:eastAsia="Times New Roman" w:hAnsi="Times New Roman"/>
      <w:noProof w:val="0"/>
      <w:w w:val="100"/>
      <w:position w:val="-1"/>
      <w:sz w:val="20"/>
      <w:effect w:val="none"/>
      <w:vertAlign w:val="baseline"/>
      <w:cs w:val="0"/>
      <w:em w:val="none"/>
      <w:lang w:bidi="ar-SA" w:eastAsia="es-ES" w:val="es-ES"/>
    </w:rPr>
  </w:style>
  <w:style w:type="paragraph" w:styleId="Textodebloque">
    <w:name w:val="Texto de bloque"/>
    <w:basedOn w:val="Normal"/>
    <w:next w:val="Textodebloque"/>
    <w:autoRedefine w:val="0"/>
    <w:hidden w:val="0"/>
    <w:qFormat w:val="0"/>
    <w:pPr>
      <w:widowControl w:val="0"/>
      <w:suppressAutoHyphens w:val="1"/>
      <w:spacing w:line="280" w:lineRule="atLeast"/>
      <w:ind w:left="1134" w:right="277" w:leftChars="-1" w:rightChars="0" w:hanging="567" w:firstLineChars="-1"/>
      <w:jc w:val="both"/>
      <w:textDirection w:val="btLr"/>
      <w:textAlignment w:val="top"/>
      <w:outlineLvl w:val="0"/>
    </w:pPr>
    <w:rPr>
      <w:rFonts w:ascii="Times New Roman" w:hAnsi="Times New Roman"/>
      <w:w w:val="100"/>
      <w:position w:val="-1"/>
      <w:sz w:val="18"/>
      <w:effect w:val="none"/>
      <w:vertAlign w:val="baseline"/>
      <w:cs w:val="0"/>
      <w:em w:val="none"/>
      <w:lang w:bidi="ar-SA" w:eastAsia="es-ES" w:val="es-ES"/>
    </w:rPr>
  </w:style>
  <w:style w:type="paragraph" w:styleId="Subtítulo">
    <w:name w:val="Subtítulo"/>
    <w:basedOn w:val="Normal"/>
    <w:next w:val="Subtítulo"/>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w w:val="100"/>
      <w:position w:val="-1"/>
      <w:sz w:val="28"/>
      <w:effect w:val="none"/>
      <w:vertAlign w:val="baseline"/>
      <w:cs w:val="0"/>
      <w:em w:val="none"/>
      <w:lang w:bidi="ar-SA" w:eastAsia="es-ES" w:val="es-ES"/>
    </w:rPr>
  </w:style>
  <w:style w:type="paragraph" w:styleId="CONTENIDOS">
    <w:name w:val="CONTENIDOS"/>
    <w:basedOn w:val="Normal"/>
    <w:next w:val="CONTENIDOS"/>
    <w:autoRedefine w:val="0"/>
    <w:hidden w:val="0"/>
    <w:qFormat w:val="0"/>
    <w:pPr>
      <w:widowControl w:val="0"/>
      <w:suppressAutoHyphens w:val="1"/>
      <w:spacing w:after="40" w:before="40" w:line="280" w:lineRule="atLeast"/>
      <w:ind w:left="1729" w:leftChars="-1" w:rightChars="0" w:hanging="289" w:firstLineChars="-1"/>
      <w:jc w:val="both"/>
      <w:textDirection w:val="btLr"/>
      <w:textAlignment w:val="top"/>
      <w:outlineLvl w:val="0"/>
    </w:pPr>
    <w:rPr>
      <w:rFonts w:ascii="Times New Roman" w:eastAsia="Times New Roman" w:hAnsi="Times New Roman"/>
      <w:noProof w:val="0"/>
      <w:w w:val="100"/>
      <w:position w:val="-1"/>
      <w:sz w:val="24"/>
      <w:effect w:val="none"/>
      <w:vertAlign w:val="baseline"/>
      <w:cs w:val="0"/>
      <w:em w:val="none"/>
      <w:lang w:bidi="ar-SA" w:eastAsia="es-ES" w:val="es-ES"/>
    </w:rPr>
  </w:style>
  <w:style w:type="paragraph" w:styleId="BIBLIOGRAFÍA">
    <w:name w:val="BIBLIOGRAFÍA"/>
    <w:basedOn w:val="Normal"/>
    <w:next w:val="BIBLIOGRAFÍA"/>
    <w:autoRedefine w:val="0"/>
    <w:hidden w:val="0"/>
    <w:qFormat w:val="0"/>
    <w:pPr>
      <w:widowControl w:val="0"/>
      <w:suppressAutoHyphens w:val="1"/>
      <w:spacing w:after="20" w:before="20" w:line="240" w:lineRule="atLeast"/>
      <w:ind w:left="295" w:leftChars="-1" w:rightChars="0" w:hanging="272" w:firstLineChars="-1"/>
      <w:jc w:val="both"/>
      <w:textDirection w:val="btLr"/>
      <w:textAlignment w:val="top"/>
      <w:outlineLvl w:val="0"/>
    </w:pPr>
    <w:rPr>
      <w:rFonts w:ascii="Times New Roman" w:eastAsia="Times New Roman" w:hAnsi="Times New Roman"/>
      <w:noProof w:val="0"/>
      <w:w w:val="100"/>
      <w:position w:val="-1"/>
      <w:sz w:val="20"/>
      <w:effect w:val="none"/>
      <w:vertAlign w:val="baseline"/>
      <w:cs w:val="0"/>
      <w:em w:val="none"/>
      <w:lang w:bidi="ar-SA" w:eastAsia="es-ES" w:val="es-ES"/>
    </w:rPr>
  </w:style>
  <w:style w:type="paragraph" w:styleId="REFERENCIAS">
    <w:name w:val="REFERENCIAS"/>
    <w:basedOn w:val="Normal"/>
    <w:next w:val="REFERENCIAS"/>
    <w:autoRedefine w:val="0"/>
    <w:hidden w:val="0"/>
    <w:qFormat w:val="0"/>
    <w:pPr>
      <w:widowControl w:val="0"/>
      <w:suppressAutoHyphens w:val="1"/>
      <w:spacing w:after="60" w:before="60" w:line="340" w:lineRule="atLeast"/>
      <w:ind w:left="295" w:leftChars="-1" w:rightChars="0" w:hanging="272" w:firstLineChars="-1"/>
      <w:jc w:val="both"/>
      <w:textDirection w:val="btLr"/>
      <w:textAlignment w:val="top"/>
      <w:outlineLvl w:val="0"/>
    </w:pPr>
    <w:rPr>
      <w:rFonts w:ascii="Times New Roman" w:hAnsi="Times New Roman"/>
      <w:w w:val="100"/>
      <w:position w:val="-1"/>
      <w:sz w:val="22"/>
      <w:effect w:val="none"/>
      <w:vertAlign w:val="baseline"/>
      <w:cs w:val="0"/>
      <w:em w:val="none"/>
      <w:lang w:bidi="ar-SA" w:eastAsia="es-ES" w:val="es-ES"/>
    </w:rPr>
  </w:style>
  <w:style w:type="character" w:styleId="Ref.denotaalfinal">
    <w:name w:val="Ref. de nota al final"/>
    <w:next w:val="Ref.denotaalfinal"/>
    <w:autoRedefine w:val="0"/>
    <w:hidden w:val="0"/>
    <w:qFormat w:val="0"/>
    <w:rPr>
      <w:w w:val="100"/>
      <w:position w:val="-1"/>
      <w:effect w:val="none"/>
      <w:vertAlign w:val="superscript"/>
      <w:cs w:val="0"/>
      <w:em w:val="none"/>
      <w:lang/>
    </w:rPr>
  </w:style>
  <w:style w:type="paragraph" w:styleId="Textonotaalfinal">
    <w:name w:val="Texto nota al final"/>
    <w:basedOn w:val="Normal"/>
    <w:next w:val="Textonotaalfinal"/>
    <w:autoRedefine w:val="0"/>
    <w:hidden w:val="0"/>
    <w:qFormat w:val="0"/>
    <w:pPr>
      <w:suppressAutoHyphens w:val="1"/>
      <w:spacing w:line="1" w:lineRule="atLeast"/>
      <w:ind w:leftChars="-1" w:rightChars="0" w:firstLineChars="-1"/>
      <w:textDirection w:val="btLr"/>
      <w:textAlignment w:val="top"/>
      <w:outlineLvl w:val="0"/>
    </w:pPr>
    <w:rPr>
      <w:w w:val="100"/>
      <w:position w:val="-1"/>
      <w:sz w:val="20"/>
      <w:effect w:val="none"/>
      <w:vertAlign w:val="baseline"/>
      <w:cs w:val="0"/>
      <w:em w:val="none"/>
      <w:lang w:bidi="ar-SA" w:eastAsia="es-ES" w:val="es-ES"/>
    </w:rPr>
  </w:style>
  <w:style w:type="character" w:styleId="Hipervínculo">
    <w:name w:val="Hipervínculo"/>
    <w:next w:val="Hipervínculo"/>
    <w:autoRedefine w:val="0"/>
    <w:hidden w:val="0"/>
    <w:qFormat w:val="0"/>
    <w:rPr>
      <w:color w:val="0000ff"/>
      <w:w w:val="100"/>
      <w:position w:val="-1"/>
      <w:u w:val="single"/>
      <w:effect w:val="none"/>
      <w:vertAlign w:val="baseline"/>
      <w:cs w:val="0"/>
      <w:em w:val="none"/>
      <w:lang/>
    </w:rPr>
  </w:style>
  <w:style w:type="character" w:styleId="Ref.decomentario">
    <w:name w:val="Ref. de comentario"/>
    <w:next w:val="Ref.decomentario"/>
    <w:autoRedefine w:val="0"/>
    <w:hidden w:val="0"/>
    <w:qFormat w:val="0"/>
    <w:rPr>
      <w:w w:val="100"/>
      <w:position w:val="-1"/>
      <w:sz w:val="16"/>
      <w:szCs w:val="16"/>
      <w:effect w:val="none"/>
      <w:vertAlign w:val="baseline"/>
      <w:cs w:val="0"/>
      <w:em w:val="none"/>
      <w:lang/>
    </w:rPr>
  </w:style>
  <w:style w:type="paragraph" w:styleId="Textocomentario">
    <w:name w:val="Texto comentario"/>
    <w:basedOn w:val="Normal"/>
    <w:next w:val="Textocomentario"/>
    <w:autoRedefine w:val="0"/>
    <w:hidden w:val="0"/>
    <w:qFormat w:val="0"/>
    <w:pPr>
      <w:suppressAutoHyphens w:val="1"/>
      <w:spacing w:line="1" w:lineRule="atLeast"/>
      <w:ind w:leftChars="-1" w:rightChars="0" w:firstLineChars="-1"/>
      <w:textDirection w:val="btLr"/>
      <w:textAlignment w:val="top"/>
      <w:outlineLvl w:val="0"/>
    </w:pPr>
    <w:rPr>
      <w:w w:val="100"/>
      <w:position w:val="-1"/>
      <w:sz w:val="20"/>
      <w:effect w:val="none"/>
      <w:vertAlign w:val="baseline"/>
      <w:cs w:val="0"/>
      <w:em w:val="none"/>
      <w:lang w:bidi="ar-SA" w:eastAsia="es-ES" w:val="es-ES"/>
    </w:rPr>
  </w:style>
  <w:style w:type="paragraph" w:styleId="Textodeglobo">
    <w:name w:val="Texto de globo"/>
    <w:basedOn w:val="Normal"/>
    <w:next w:val="Textodeglob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s-ES" w:val="es-ES"/>
    </w:rPr>
  </w:style>
  <w:style w:type="paragraph" w:styleId="HTMLconformatoprevio">
    <w:name w:val="HTML con formato previo"/>
    <w:basedOn w:val="Normal"/>
    <w:next w:val="HTMLconformatoprevio"/>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cs="Courier New" w:eastAsia="Times New Roman" w:hAnsi="Courier New"/>
      <w:color w:val="000000"/>
      <w:w w:val="100"/>
      <w:position w:val="-1"/>
      <w:sz w:val="20"/>
      <w:effect w:val="none"/>
      <w:vertAlign w:val="baseline"/>
      <w:cs w:val="0"/>
      <w:em w:val="none"/>
      <w:lang w:bidi="ar-SA" w:eastAsia="es-ES" w:val="es-ES"/>
    </w:rPr>
  </w:style>
  <w:style w:type="character" w:styleId="PiedepáginaCar">
    <w:name w:val="Pie de página Car"/>
    <w:next w:val="PiedepáginaCar"/>
    <w:autoRedefine w:val="0"/>
    <w:hidden w:val="0"/>
    <w:qFormat w:val="0"/>
    <w:rPr>
      <w:w w:val="100"/>
      <w:position w:val="-1"/>
      <w:sz w:val="24"/>
      <w:effect w:val="none"/>
      <w:vertAlign w:val="baseline"/>
      <w:cs w:val="0"/>
      <w:em w:val="none"/>
      <w:lang w:val="es-ES"/>
    </w:rPr>
  </w:style>
  <w:style w:type="character" w:styleId="Título4Car">
    <w:name w:val="Título 4 Car"/>
    <w:next w:val="Título4Car"/>
    <w:autoRedefine w:val="0"/>
    <w:hidden w:val="0"/>
    <w:qFormat w:val="0"/>
    <w:rPr>
      <w:rFonts w:ascii="Times New Roman" w:hAnsi="Times New Roman"/>
      <w:caps w:val="1"/>
      <w:w w:val="100"/>
      <w:position w:val="-1"/>
      <w:sz w:val="32"/>
      <w:effect w:val="none"/>
      <w:vertAlign w:val="baseline"/>
      <w:cs w:val="0"/>
      <w:em w:val="none"/>
      <w:lang w:val="es-ES"/>
    </w:rPr>
  </w:style>
  <w:style w:type="character" w:styleId="TextonotaalfinalCar">
    <w:name w:val="Texto nota al final Car"/>
    <w:next w:val="TextonotaalfinalCar"/>
    <w:autoRedefine w:val="0"/>
    <w:hidden w:val="0"/>
    <w:qFormat w:val="0"/>
    <w:rPr>
      <w:w w:val="100"/>
      <w:position w:val="-1"/>
      <w:effect w:val="none"/>
      <w:vertAlign w:val="baseline"/>
      <w:cs w:val="0"/>
      <w:em w:val="none"/>
      <w:lang w:val="es-ES"/>
    </w:rPr>
  </w:style>
  <w:style w:type="character" w:styleId="EncabezadoCar">
    <w:name w:val="Encabezado Car"/>
    <w:next w:val="EncabezadoCar"/>
    <w:autoRedefine w:val="0"/>
    <w:hidden w:val="0"/>
    <w:qFormat w:val="0"/>
    <w:rPr>
      <w:w w:val="100"/>
      <w:position w:val="-1"/>
      <w:sz w:val="24"/>
      <w:effect w:val="none"/>
      <w:vertAlign w:val="baseline"/>
      <w:cs w:val="0"/>
      <w:em w:val="none"/>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aGA0du3CY3+NejfZrTnHZaXfNw==">CgMxLjAyCGguZ2pkZ3hzOAByITFKZXhxVmpZeVU0cEU0V1lOTnBYZDhHUVlTS2N6Zk1kNQ==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2022-05-09T15:36:00Z</dcterms:created>
  <dc:creator>Sixto Cubo Delgado</dc:creator>
</cp:coreProperties>
</file>